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383B8" w14:textId="77777777" w:rsidR="002D1163" w:rsidRPr="00A90819" w:rsidRDefault="002D1163" w:rsidP="00F616C6">
      <w:pPr>
        <w:spacing w:line="288" w:lineRule="auto"/>
        <w:contextualSpacing/>
        <w:rPr>
          <w:rFonts w:ascii="Calibri" w:hAnsi="Calibri" w:cs="Calibri"/>
          <w:sz w:val="20"/>
          <w:szCs w:val="20"/>
        </w:rPr>
      </w:pPr>
      <w:r w:rsidRPr="00A90819">
        <w:rPr>
          <w:rFonts w:ascii="Calibri" w:hAnsi="Calibri" w:cs="Calibri"/>
          <w:b/>
          <w:noProof/>
          <w:sz w:val="20"/>
          <w:szCs w:val="20"/>
        </w:rPr>
        <w:drawing>
          <wp:anchor distT="0" distB="0" distL="114300" distR="114300" simplePos="0" relativeHeight="251659264" behindDoc="1" locked="0" layoutInCell="1" allowOverlap="1" wp14:anchorId="71BC234D" wp14:editId="64938CAB">
            <wp:simplePos x="0" y="0"/>
            <wp:positionH relativeFrom="margin">
              <wp:align>left</wp:align>
            </wp:positionH>
            <wp:positionV relativeFrom="paragraph">
              <wp:posOffset>0</wp:posOffset>
            </wp:positionV>
            <wp:extent cx="1581150" cy="421640"/>
            <wp:effectExtent l="0" t="0" r="0" b="0"/>
            <wp:wrapTight wrapText="bothSides">
              <wp:wrapPolygon edited="0">
                <wp:start x="0" y="0"/>
                <wp:lineTo x="0" y="20494"/>
                <wp:lineTo x="21340" y="20494"/>
                <wp:lineTo x="21340" y="0"/>
                <wp:lineTo x="0" y="0"/>
              </wp:wrapPolygon>
            </wp:wrapTight>
            <wp:docPr id="3" name="Obrázek 3" descr="Obsah obrázku text, Písmo, logo,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logo, Grafika&#10;&#10;Obsah vygenerovaný umělou inteligencí může být nesprávný."/>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150" cy="421640"/>
                    </a:xfrm>
                    <a:prstGeom prst="rect">
                      <a:avLst/>
                    </a:prstGeom>
                  </pic:spPr>
                </pic:pic>
              </a:graphicData>
            </a:graphic>
            <wp14:sizeRelH relativeFrom="margin">
              <wp14:pctWidth>0</wp14:pctWidth>
            </wp14:sizeRelH>
            <wp14:sizeRelV relativeFrom="margin">
              <wp14:pctHeight>0</wp14:pctHeight>
            </wp14:sizeRelV>
          </wp:anchor>
        </w:drawing>
      </w:r>
      <w:r w:rsidRPr="00A90819">
        <w:rPr>
          <w:rFonts w:ascii="Calibri" w:hAnsi="Calibri" w:cs="Calibri"/>
          <w:sz w:val="20"/>
          <w:szCs w:val="20"/>
        </w:rPr>
        <w:tab/>
      </w:r>
      <w:r w:rsidRPr="00A90819">
        <w:rPr>
          <w:rFonts w:ascii="Calibri" w:hAnsi="Calibri" w:cs="Calibri"/>
          <w:sz w:val="20"/>
          <w:szCs w:val="20"/>
        </w:rPr>
        <w:tab/>
      </w:r>
      <w:r w:rsidRPr="00A90819">
        <w:rPr>
          <w:rFonts w:ascii="Calibri" w:hAnsi="Calibri" w:cs="Calibri"/>
          <w:sz w:val="20"/>
          <w:szCs w:val="20"/>
        </w:rPr>
        <w:tab/>
      </w:r>
      <w:r w:rsidRPr="00A90819">
        <w:rPr>
          <w:rFonts w:ascii="Calibri" w:hAnsi="Calibri" w:cs="Calibri"/>
          <w:sz w:val="20"/>
          <w:szCs w:val="20"/>
        </w:rPr>
        <w:tab/>
      </w:r>
      <w:r w:rsidRPr="00A90819">
        <w:rPr>
          <w:rFonts w:ascii="Calibri" w:hAnsi="Calibri" w:cs="Calibri"/>
          <w:sz w:val="20"/>
          <w:szCs w:val="20"/>
        </w:rPr>
        <w:tab/>
      </w:r>
      <w:r w:rsidRPr="00A90819">
        <w:rPr>
          <w:rFonts w:ascii="Calibri" w:hAnsi="Calibri" w:cs="Calibri"/>
          <w:sz w:val="20"/>
          <w:szCs w:val="20"/>
        </w:rPr>
        <w:tab/>
      </w:r>
    </w:p>
    <w:p w14:paraId="0E51BE8B" w14:textId="3C83A8E7" w:rsidR="0044024D" w:rsidRPr="00A90819" w:rsidRDefault="002D1163" w:rsidP="00F616C6">
      <w:pPr>
        <w:spacing w:line="288" w:lineRule="auto"/>
        <w:contextualSpacing/>
        <w:rPr>
          <w:rFonts w:ascii="Calibri" w:hAnsi="Calibri" w:cs="Calibri"/>
          <w:b/>
          <w:bCs/>
          <w:sz w:val="20"/>
          <w:szCs w:val="20"/>
        </w:rPr>
      </w:pPr>
      <w:r w:rsidRPr="00A90819">
        <w:rPr>
          <w:rFonts w:ascii="Calibri" w:hAnsi="Calibri" w:cs="Calibri"/>
          <w:sz w:val="20"/>
          <w:szCs w:val="20"/>
        </w:rPr>
        <w:tab/>
      </w:r>
      <w:r w:rsidRPr="00A90819">
        <w:rPr>
          <w:rFonts w:ascii="Calibri" w:hAnsi="Calibri" w:cs="Calibri"/>
          <w:sz w:val="20"/>
          <w:szCs w:val="20"/>
        </w:rPr>
        <w:tab/>
      </w:r>
      <w:r w:rsidRPr="00A90819">
        <w:rPr>
          <w:rFonts w:ascii="Calibri" w:hAnsi="Calibri" w:cs="Calibri"/>
          <w:sz w:val="20"/>
          <w:szCs w:val="20"/>
        </w:rPr>
        <w:tab/>
      </w:r>
      <w:r w:rsidRPr="00A90819">
        <w:rPr>
          <w:rFonts w:ascii="Calibri" w:hAnsi="Calibri" w:cs="Calibri"/>
          <w:sz w:val="20"/>
          <w:szCs w:val="20"/>
        </w:rPr>
        <w:tab/>
      </w:r>
      <w:r w:rsidRPr="00A90819">
        <w:rPr>
          <w:rFonts w:ascii="Calibri" w:hAnsi="Calibri" w:cs="Calibri"/>
          <w:sz w:val="20"/>
          <w:szCs w:val="20"/>
        </w:rPr>
        <w:tab/>
      </w:r>
      <w:r w:rsidRPr="00A90819">
        <w:rPr>
          <w:rFonts w:ascii="Calibri" w:hAnsi="Calibri" w:cs="Calibri"/>
          <w:sz w:val="20"/>
          <w:szCs w:val="20"/>
        </w:rPr>
        <w:tab/>
      </w:r>
      <w:r w:rsidRPr="00A90819">
        <w:rPr>
          <w:rFonts w:ascii="Calibri" w:hAnsi="Calibri" w:cs="Calibri"/>
          <w:sz w:val="20"/>
          <w:szCs w:val="20"/>
        </w:rPr>
        <w:tab/>
      </w:r>
      <w:r w:rsidRPr="00A90819">
        <w:rPr>
          <w:rFonts w:ascii="Calibri" w:hAnsi="Calibri" w:cs="Calibri"/>
          <w:b/>
          <w:bCs/>
          <w:sz w:val="20"/>
          <w:szCs w:val="20"/>
        </w:rPr>
        <w:t>TISKOVÁ ZPRÁVA</w:t>
      </w:r>
    </w:p>
    <w:p w14:paraId="15ABF646" w14:textId="77777777" w:rsidR="00887D7C" w:rsidRPr="00A90819" w:rsidRDefault="00887D7C" w:rsidP="00F616C6">
      <w:pPr>
        <w:spacing w:line="288" w:lineRule="auto"/>
        <w:contextualSpacing/>
        <w:rPr>
          <w:rFonts w:ascii="Calibri" w:hAnsi="Calibri" w:cs="Calibri"/>
          <w:caps/>
          <w:sz w:val="20"/>
          <w:szCs w:val="20"/>
        </w:rPr>
      </w:pPr>
    </w:p>
    <w:p w14:paraId="3F69CAA2" w14:textId="77777777" w:rsidR="00BD702C" w:rsidRPr="00A90819" w:rsidRDefault="00BD702C" w:rsidP="00F616C6">
      <w:pPr>
        <w:spacing w:line="288" w:lineRule="auto"/>
        <w:ind w:left="360"/>
        <w:contextualSpacing/>
        <w:rPr>
          <w:rFonts w:ascii="Calibri" w:hAnsi="Calibri" w:cs="Calibri"/>
          <w:b/>
          <w:bCs/>
          <w:caps/>
          <w:color w:val="C00000"/>
          <w:sz w:val="20"/>
          <w:szCs w:val="20"/>
        </w:rPr>
      </w:pPr>
    </w:p>
    <w:p w14:paraId="7FE354D5" w14:textId="2C1AB4F3" w:rsidR="00F0567D" w:rsidRPr="00A90819" w:rsidRDefault="00F0567D" w:rsidP="00F616C6">
      <w:pPr>
        <w:spacing w:line="288" w:lineRule="auto"/>
        <w:ind w:left="360"/>
        <w:contextualSpacing/>
        <w:jc w:val="center"/>
        <w:rPr>
          <w:rFonts w:ascii="Calibri" w:hAnsi="Calibri" w:cs="Calibri"/>
          <w:b/>
          <w:bCs/>
          <w:caps/>
          <w:color w:val="C00000"/>
          <w:sz w:val="28"/>
          <w:szCs w:val="28"/>
        </w:rPr>
      </w:pPr>
      <w:r w:rsidRPr="00A90819">
        <w:rPr>
          <w:rFonts w:ascii="Calibri" w:hAnsi="Calibri" w:cs="Calibri"/>
          <w:b/>
          <w:bCs/>
          <w:caps/>
          <w:color w:val="C00000"/>
          <w:sz w:val="28"/>
          <w:szCs w:val="28"/>
        </w:rPr>
        <w:t>Zachráníš-li jediného... Nejen o misích v Africe</w:t>
      </w:r>
    </w:p>
    <w:p w14:paraId="179C97E6" w14:textId="3588E08C" w:rsidR="00F0567D" w:rsidRPr="00A90819" w:rsidRDefault="00F0567D" w:rsidP="00F616C6">
      <w:pPr>
        <w:spacing w:line="288" w:lineRule="auto"/>
        <w:contextualSpacing/>
        <w:rPr>
          <w:rFonts w:ascii="Calibri" w:hAnsi="Calibri" w:cs="Calibri"/>
          <w:b/>
          <w:bCs/>
          <w:caps/>
          <w:color w:val="C00000"/>
          <w:sz w:val="20"/>
          <w:szCs w:val="20"/>
        </w:rPr>
      </w:pPr>
      <w:r w:rsidRPr="00A90819">
        <w:rPr>
          <w:rFonts w:ascii="Calibri" w:hAnsi="Calibri" w:cs="Calibri"/>
          <w:b/>
          <w:bCs/>
          <w:caps/>
          <w:color w:val="C00000"/>
          <w:sz w:val="20"/>
          <w:szCs w:val="20"/>
        </w:rPr>
        <w:t>Od humanitární pomoci</w:t>
      </w:r>
      <w:r w:rsidR="005F2230">
        <w:rPr>
          <w:rFonts w:ascii="Calibri" w:hAnsi="Calibri" w:cs="Calibri"/>
          <w:b/>
          <w:bCs/>
          <w:caps/>
          <w:color w:val="C00000"/>
          <w:sz w:val="20"/>
          <w:szCs w:val="20"/>
        </w:rPr>
        <w:t>,</w:t>
      </w:r>
      <w:r w:rsidRPr="00A90819">
        <w:rPr>
          <w:rFonts w:ascii="Calibri" w:hAnsi="Calibri" w:cs="Calibri"/>
          <w:b/>
          <w:bCs/>
          <w:caps/>
          <w:color w:val="C00000"/>
          <w:sz w:val="20"/>
          <w:szCs w:val="20"/>
        </w:rPr>
        <w:t xml:space="preserve"> </w:t>
      </w:r>
      <w:r w:rsidR="00D855ED">
        <w:rPr>
          <w:rFonts w:ascii="Calibri" w:hAnsi="Calibri" w:cs="Calibri"/>
          <w:b/>
          <w:bCs/>
          <w:caps/>
          <w:color w:val="C00000"/>
          <w:sz w:val="20"/>
          <w:szCs w:val="20"/>
        </w:rPr>
        <w:t xml:space="preserve">PŘES </w:t>
      </w:r>
      <w:r w:rsidR="005F2230">
        <w:rPr>
          <w:rFonts w:ascii="Calibri" w:hAnsi="Calibri" w:cs="Calibri"/>
          <w:b/>
          <w:bCs/>
          <w:caps/>
          <w:color w:val="C00000"/>
          <w:sz w:val="20"/>
          <w:szCs w:val="20"/>
        </w:rPr>
        <w:t xml:space="preserve">RADY PŘED CESTOU DO ZAHRANIČÍ AŽ </w:t>
      </w:r>
      <w:r w:rsidRPr="00A90819">
        <w:rPr>
          <w:rFonts w:ascii="Calibri" w:hAnsi="Calibri" w:cs="Calibri"/>
          <w:b/>
          <w:bCs/>
          <w:caps/>
          <w:color w:val="C00000"/>
          <w:sz w:val="20"/>
          <w:szCs w:val="20"/>
        </w:rPr>
        <w:t>po zákulisí pandemie covid-19</w:t>
      </w:r>
      <w:r w:rsidR="005F2230">
        <w:rPr>
          <w:rFonts w:ascii="Calibri" w:hAnsi="Calibri" w:cs="Calibri"/>
          <w:b/>
          <w:bCs/>
          <w:caps/>
          <w:color w:val="C00000"/>
          <w:sz w:val="20"/>
          <w:szCs w:val="20"/>
        </w:rPr>
        <w:t xml:space="preserve"> </w:t>
      </w:r>
    </w:p>
    <w:p w14:paraId="45649F9A" w14:textId="3D8F6AA0" w:rsidR="00F0567D" w:rsidRPr="00A90819" w:rsidRDefault="00F0567D" w:rsidP="00F616C6">
      <w:pPr>
        <w:spacing w:line="288" w:lineRule="auto"/>
        <w:contextualSpacing/>
        <w:rPr>
          <w:rFonts w:ascii="Calibri" w:hAnsi="Calibri" w:cs="Calibri"/>
          <w:b/>
          <w:bCs/>
          <w:color w:val="C00000"/>
          <w:sz w:val="20"/>
          <w:szCs w:val="20"/>
        </w:rPr>
      </w:pPr>
    </w:p>
    <w:p w14:paraId="35479D93" w14:textId="1B4EC785" w:rsidR="00F0567D" w:rsidRPr="00A90819" w:rsidRDefault="00F616C6" w:rsidP="00F616C6">
      <w:pPr>
        <w:spacing w:line="288" w:lineRule="auto"/>
        <w:contextualSpacing/>
        <w:rPr>
          <w:rFonts w:ascii="Calibri" w:hAnsi="Calibri" w:cs="Calibri"/>
          <w:b/>
          <w:bCs/>
          <w:sz w:val="20"/>
          <w:szCs w:val="20"/>
        </w:rPr>
      </w:pPr>
      <w:r w:rsidRPr="00A90819">
        <w:rPr>
          <w:rFonts w:ascii="Calibri" w:hAnsi="Calibri" w:cs="Calibri"/>
          <w:noProof/>
          <w:sz w:val="20"/>
          <w:szCs w:val="20"/>
        </w:rPr>
        <w:drawing>
          <wp:anchor distT="0" distB="0" distL="114300" distR="114300" simplePos="0" relativeHeight="251660288" behindDoc="1" locked="0" layoutInCell="1" allowOverlap="1" wp14:anchorId="335035DD" wp14:editId="384906B8">
            <wp:simplePos x="0" y="0"/>
            <wp:positionH relativeFrom="margin">
              <wp:align>left</wp:align>
            </wp:positionH>
            <wp:positionV relativeFrom="paragraph">
              <wp:posOffset>6985</wp:posOffset>
            </wp:positionV>
            <wp:extent cx="1041400" cy="1593215"/>
            <wp:effectExtent l="0" t="0" r="6350" b="6985"/>
            <wp:wrapTight wrapText="bothSides">
              <wp:wrapPolygon edited="0">
                <wp:start x="0" y="0"/>
                <wp:lineTo x="0" y="21436"/>
                <wp:lineTo x="21337" y="21436"/>
                <wp:lineTo x="21337" y="0"/>
                <wp:lineTo x="0" y="0"/>
              </wp:wrapPolygon>
            </wp:wrapTight>
            <wp:docPr id="1432839053" name="Obrázek 1" descr="Zachráníš-li jediné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chráníš-li jedinéh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9063" cy="16051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819" w:rsidRPr="00A90819">
        <w:rPr>
          <w:rFonts w:ascii="Calibri" w:hAnsi="Calibri" w:cs="Calibri"/>
          <w:sz w:val="20"/>
          <w:szCs w:val="20"/>
        </w:rPr>
        <w:t>Praha</w:t>
      </w:r>
      <w:r w:rsidR="00A90819" w:rsidRPr="00CB32B1">
        <w:rPr>
          <w:rFonts w:ascii="Calibri" w:hAnsi="Calibri" w:cs="Calibri"/>
          <w:sz w:val="20"/>
          <w:szCs w:val="20"/>
        </w:rPr>
        <w:t xml:space="preserve">, </w:t>
      </w:r>
      <w:r w:rsidR="00CB32B1" w:rsidRPr="00CB32B1">
        <w:rPr>
          <w:rFonts w:ascii="Calibri" w:hAnsi="Calibri" w:cs="Calibri"/>
          <w:sz w:val="20"/>
          <w:szCs w:val="20"/>
        </w:rPr>
        <w:t>28</w:t>
      </w:r>
      <w:r w:rsidR="00A90819" w:rsidRPr="00CB32B1">
        <w:rPr>
          <w:rFonts w:ascii="Calibri" w:hAnsi="Calibri" w:cs="Calibri"/>
          <w:sz w:val="20"/>
          <w:szCs w:val="20"/>
        </w:rPr>
        <w:t>.</w:t>
      </w:r>
      <w:r w:rsidR="00A90819" w:rsidRPr="00A90819">
        <w:rPr>
          <w:rFonts w:ascii="Calibri" w:hAnsi="Calibri" w:cs="Calibri"/>
          <w:sz w:val="20"/>
          <w:szCs w:val="20"/>
        </w:rPr>
        <w:t xml:space="preserve"> dubna 2025 –</w:t>
      </w:r>
      <w:r w:rsidR="00A90819">
        <w:rPr>
          <w:rFonts w:ascii="Calibri" w:hAnsi="Calibri" w:cs="Calibri"/>
          <w:b/>
          <w:bCs/>
          <w:sz w:val="20"/>
          <w:szCs w:val="20"/>
        </w:rPr>
        <w:t xml:space="preserve"> </w:t>
      </w:r>
      <w:r w:rsidR="00F0567D" w:rsidRPr="00A90819">
        <w:rPr>
          <w:rFonts w:ascii="Calibri" w:hAnsi="Calibri" w:cs="Calibri"/>
          <w:b/>
          <w:bCs/>
          <w:sz w:val="20"/>
          <w:szCs w:val="20"/>
        </w:rPr>
        <w:t xml:space="preserve">Procestoval téměř stovku zemí, do těch nejchudších se vrací opakovaně, aby místním lidem pomáhal k lepší budoucnosti. </w:t>
      </w:r>
      <w:r w:rsidR="00F0567D" w:rsidRPr="00A90819">
        <w:rPr>
          <w:rFonts w:ascii="Calibri" w:hAnsi="Calibri" w:cs="Calibri"/>
          <w:b/>
          <w:bCs/>
          <w:i/>
          <w:iCs/>
          <w:sz w:val="20"/>
          <w:szCs w:val="20"/>
        </w:rPr>
        <w:t xml:space="preserve">„Plním si tak svůj dětský sen. Je to dar, za který jsem vděčný,“ </w:t>
      </w:r>
      <w:r w:rsidR="00F0567D" w:rsidRPr="00A90819">
        <w:rPr>
          <w:rFonts w:ascii="Calibri" w:hAnsi="Calibri" w:cs="Calibri"/>
          <w:b/>
          <w:bCs/>
          <w:sz w:val="20"/>
          <w:szCs w:val="20"/>
        </w:rPr>
        <w:t xml:space="preserve">říká Rastislav Maďar, odborník na infekční nemoci a děkan Lékařské fakulty Ostravské univerzity. Navštívil místa, kde předtím nebyl bílý člověk, a získal si důvěru lidí, kteří se běžně s turisty nesetkávají. V knižním rozhovoru </w:t>
      </w:r>
      <w:r w:rsidR="00CB32B1" w:rsidRPr="00A90819">
        <w:rPr>
          <w:rFonts w:ascii="Calibri" w:hAnsi="Calibri" w:cs="Calibri"/>
          <w:b/>
          <w:bCs/>
          <w:sz w:val="20"/>
          <w:szCs w:val="20"/>
        </w:rPr>
        <w:t>s novinářkou Magdou Snížkovou</w:t>
      </w:r>
      <w:r w:rsidR="00CB32B1">
        <w:rPr>
          <w:rFonts w:ascii="Calibri" w:hAnsi="Calibri" w:cs="Calibri"/>
          <w:b/>
          <w:bCs/>
          <w:sz w:val="20"/>
          <w:szCs w:val="20"/>
        </w:rPr>
        <w:t xml:space="preserve">, nazvaném </w:t>
      </w:r>
      <w:hyperlink r:id="rId7" w:history="1">
        <w:r w:rsidRPr="00A90819">
          <w:rPr>
            <w:rStyle w:val="Hypertextovodkaz"/>
            <w:rFonts w:ascii="Calibri" w:hAnsi="Calibri" w:cs="Calibri"/>
            <w:b/>
            <w:bCs/>
            <w:sz w:val="20"/>
            <w:szCs w:val="20"/>
          </w:rPr>
          <w:t>Zachráníš-li jediného… Nejen o misích v Africe</w:t>
        </w:r>
      </w:hyperlink>
      <w:r w:rsidRPr="00A90819">
        <w:rPr>
          <w:rFonts w:ascii="Calibri" w:hAnsi="Calibri" w:cs="Calibri"/>
          <w:b/>
          <w:bCs/>
          <w:sz w:val="20"/>
          <w:szCs w:val="20"/>
        </w:rPr>
        <w:t xml:space="preserve"> (Vyšehrad, 399 Kč)</w:t>
      </w:r>
      <w:r w:rsidR="00CB32B1">
        <w:rPr>
          <w:rFonts w:ascii="Calibri" w:hAnsi="Calibri" w:cs="Calibri"/>
          <w:b/>
          <w:bCs/>
          <w:sz w:val="20"/>
          <w:szCs w:val="20"/>
        </w:rPr>
        <w:t>,</w:t>
      </w:r>
      <w:r w:rsidRPr="00A90819">
        <w:rPr>
          <w:rFonts w:ascii="Calibri" w:hAnsi="Calibri" w:cs="Calibri"/>
          <w:b/>
          <w:bCs/>
          <w:sz w:val="20"/>
          <w:szCs w:val="20"/>
        </w:rPr>
        <w:t xml:space="preserve"> </w:t>
      </w:r>
      <w:r w:rsidR="00F0567D" w:rsidRPr="00A90819">
        <w:rPr>
          <w:rFonts w:ascii="Calibri" w:hAnsi="Calibri" w:cs="Calibri"/>
          <w:b/>
          <w:bCs/>
          <w:sz w:val="20"/>
          <w:szCs w:val="20"/>
        </w:rPr>
        <w:t xml:space="preserve">vypráví o svých zážitcích z humanitárních cest do rozvojových zemí, o cestování a nástrahách, které na nás číhají, i o pandemii covid-19 a </w:t>
      </w:r>
      <w:r w:rsidRPr="00A90819">
        <w:rPr>
          <w:rFonts w:ascii="Calibri" w:hAnsi="Calibri" w:cs="Calibri"/>
          <w:b/>
          <w:bCs/>
          <w:sz w:val="20"/>
          <w:szCs w:val="20"/>
        </w:rPr>
        <w:t xml:space="preserve">o </w:t>
      </w:r>
      <w:r w:rsidR="00F0567D" w:rsidRPr="00A90819">
        <w:rPr>
          <w:rFonts w:ascii="Calibri" w:hAnsi="Calibri" w:cs="Calibri"/>
          <w:b/>
          <w:bCs/>
          <w:sz w:val="20"/>
          <w:szCs w:val="20"/>
        </w:rPr>
        <w:t xml:space="preserve">dalších, </w:t>
      </w:r>
      <w:r w:rsidR="00A90819" w:rsidRPr="00A90819">
        <w:rPr>
          <w:rFonts w:ascii="Calibri" w:hAnsi="Calibri" w:cs="Calibri"/>
          <w:b/>
          <w:bCs/>
          <w:sz w:val="20"/>
          <w:szCs w:val="20"/>
        </w:rPr>
        <w:t>jimž</w:t>
      </w:r>
      <w:r w:rsidR="00F0567D" w:rsidRPr="00A90819">
        <w:rPr>
          <w:rFonts w:ascii="Calibri" w:hAnsi="Calibri" w:cs="Calibri"/>
          <w:b/>
          <w:bCs/>
          <w:sz w:val="20"/>
          <w:szCs w:val="20"/>
        </w:rPr>
        <w:t xml:space="preserve"> budeme čelit.</w:t>
      </w:r>
    </w:p>
    <w:p w14:paraId="7FE32FAE" w14:textId="77777777" w:rsidR="00F616C6" w:rsidRPr="00A90819" w:rsidRDefault="00F616C6" w:rsidP="00F616C6">
      <w:pPr>
        <w:spacing w:line="288" w:lineRule="auto"/>
        <w:contextualSpacing/>
        <w:rPr>
          <w:rFonts w:ascii="Calibri" w:hAnsi="Calibri" w:cs="Calibri"/>
          <w:b/>
          <w:bCs/>
          <w:sz w:val="20"/>
          <w:szCs w:val="20"/>
        </w:rPr>
      </w:pPr>
    </w:p>
    <w:p w14:paraId="06F55929" w14:textId="61B0CB3F" w:rsidR="00676861" w:rsidRPr="00A90819" w:rsidRDefault="00F616C6" w:rsidP="00676861">
      <w:pPr>
        <w:spacing w:line="288" w:lineRule="auto"/>
        <w:contextualSpacing/>
        <w:rPr>
          <w:rFonts w:ascii="Calibri" w:eastAsia="Times New Roman" w:hAnsi="Calibri" w:cs="Calibri"/>
          <w:i/>
          <w:iCs/>
          <w:sz w:val="20"/>
          <w:szCs w:val="20"/>
        </w:rPr>
      </w:pPr>
      <w:r w:rsidRPr="00A90819">
        <w:rPr>
          <w:rFonts w:ascii="Calibri" w:eastAsia="Times New Roman" w:hAnsi="Calibri" w:cs="Calibri"/>
          <w:sz w:val="20"/>
          <w:szCs w:val="20"/>
        </w:rPr>
        <w:t>Knih</w:t>
      </w:r>
      <w:r w:rsidR="00676861" w:rsidRPr="00A90819">
        <w:rPr>
          <w:rFonts w:ascii="Calibri" w:eastAsia="Times New Roman" w:hAnsi="Calibri" w:cs="Calibri"/>
          <w:sz w:val="20"/>
          <w:szCs w:val="20"/>
        </w:rPr>
        <w:t>a</w:t>
      </w:r>
      <w:r w:rsidRPr="00A90819">
        <w:rPr>
          <w:rFonts w:ascii="Calibri" w:eastAsia="Times New Roman" w:hAnsi="Calibri" w:cs="Calibri"/>
          <w:sz w:val="20"/>
          <w:szCs w:val="20"/>
        </w:rPr>
        <w:t xml:space="preserve"> </w:t>
      </w:r>
      <w:r w:rsidR="00A90819">
        <w:rPr>
          <w:rFonts w:ascii="Calibri" w:eastAsia="Times New Roman" w:hAnsi="Calibri" w:cs="Calibri"/>
          <w:sz w:val="20"/>
          <w:szCs w:val="20"/>
        </w:rPr>
        <w:t>p</w:t>
      </w:r>
      <w:r w:rsidRPr="00A90819">
        <w:rPr>
          <w:rFonts w:ascii="Calibri" w:eastAsia="Times New Roman" w:hAnsi="Calibri" w:cs="Calibri"/>
          <w:sz w:val="20"/>
          <w:szCs w:val="20"/>
        </w:rPr>
        <w:t xml:space="preserve">řináší zážitky z míst, kde život v 21. století probíhá stále podobně jako před staletími, </w:t>
      </w:r>
      <w:r w:rsidR="00D855ED">
        <w:rPr>
          <w:rFonts w:ascii="Calibri" w:eastAsia="Times New Roman" w:hAnsi="Calibri" w:cs="Calibri"/>
          <w:sz w:val="20"/>
          <w:szCs w:val="20"/>
        </w:rPr>
        <w:t xml:space="preserve">a </w:t>
      </w:r>
      <w:r w:rsidRPr="00A90819">
        <w:rPr>
          <w:rFonts w:ascii="Calibri" w:eastAsia="Times New Roman" w:hAnsi="Calibri" w:cs="Calibri"/>
          <w:sz w:val="20"/>
          <w:szCs w:val="20"/>
        </w:rPr>
        <w:t xml:space="preserve">popisuje zkušenosti </w:t>
      </w:r>
      <w:r w:rsidR="00676861" w:rsidRPr="00A90819">
        <w:rPr>
          <w:rFonts w:ascii="Calibri" w:eastAsia="Times New Roman" w:hAnsi="Calibri" w:cs="Calibri"/>
          <w:sz w:val="20"/>
          <w:szCs w:val="20"/>
        </w:rPr>
        <w:t>Rastislava Maďara</w:t>
      </w:r>
      <w:r w:rsidRPr="00A90819">
        <w:rPr>
          <w:rFonts w:ascii="Calibri" w:eastAsia="Times New Roman" w:hAnsi="Calibri" w:cs="Calibri"/>
          <w:sz w:val="20"/>
          <w:szCs w:val="20"/>
        </w:rPr>
        <w:t xml:space="preserve"> s pacienty, kteří neznají datum svého narození a nepoužívají čas, což je </w:t>
      </w:r>
      <w:r w:rsidR="00D855ED">
        <w:rPr>
          <w:rFonts w:ascii="Calibri" w:eastAsia="Times New Roman" w:hAnsi="Calibri" w:cs="Calibri"/>
          <w:sz w:val="20"/>
          <w:szCs w:val="20"/>
        </w:rPr>
        <w:t xml:space="preserve">podle jeho slov </w:t>
      </w:r>
      <w:r w:rsidRPr="00A90819">
        <w:rPr>
          <w:rFonts w:ascii="Calibri" w:eastAsia="Times New Roman" w:hAnsi="Calibri" w:cs="Calibri"/>
          <w:sz w:val="20"/>
          <w:szCs w:val="20"/>
        </w:rPr>
        <w:t>výzvou při dávkování léků</w:t>
      </w:r>
      <w:r w:rsidR="00D855ED">
        <w:rPr>
          <w:rFonts w:ascii="Calibri" w:eastAsia="Times New Roman" w:hAnsi="Calibri" w:cs="Calibri"/>
          <w:sz w:val="20"/>
          <w:szCs w:val="20"/>
        </w:rPr>
        <w:t>. Stejně tak originální</w:t>
      </w:r>
      <w:r w:rsidRPr="00A90819">
        <w:rPr>
          <w:rFonts w:ascii="Calibri" w:eastAsia="Times New Roman" w:hAnsi="Calibri" w:cs="Calibri"/>
          <w:sz w:val="20"/>
          <w:szCs w:val="20"/>
        </w:rPr>
        <w:t xml:space="preserve"> </w:t>
      </w:r>
      <w:r w:rsidR="00D855ED">
        <w:rPr>
          <w:rFonts w:ascii="Calibri" w:eastAsia="Times New Roman" w:hAnsi="Calibri" w:cs="Calibri"/>
          <w:sz w:val="20"/>
          <w:szCs w:val="20"/>
        </w:rPr>
        <w:t xml:space="preserve">jsou jeho </w:t>
      </w:r>
      <w:r w:rsidRPr="00A90819">
        <w:rPr>
          <w:rFonts w:ascii="Calibri" w:eastAsia="Times New Roman" w:hAnsi="Calibri" w:cs="Calibri"/>
          <w:sz w:val="20"/>
          <w:szCs w:val="20"/>
        </w:rPr>
        <w:t xml:space="preserve">zážitky z míst zasažených tsunami a také </w:t>
      </w:r>
      <w:r w:rsidR="00D855ED">
        <w:rPr>
          <w:rFonts w:ascii="Calibri" w:eastAsia="Times New Roman" w:hAnsi="Calibri" w:cs="Calibri"/>
          <w:sz w:val="20"/>
          <w:szCs w:val="20"/>
        </w:rPr>
        <w:t xml:space="preserve">ze </w:t>
      </w:r>
      <w:r w:rsidRPr="00A90819">
        <w:rPr>
          <w:rFonts w:ascii="Calibri" w:eastAsia="Times New Roman" w:hAnsi="Calibri" w:cs="Calibri"/>
          <w:sz w:val="20"/>
          <w:szCs w:val="20"/>
        </w:rPr>
        <w:t>zákulisí rozhodování a různých vlivů v rámci práce epidemiologů v období covidové pandemie.</w:t>
      </w:r>
      <w:r w:rsidRPr="00A90819">
        <w:rPr>
          <w:rFonts w:ascii="Calibri" w:eastAsia="Times New Roman" w:hAnsi="Calibri" w:cs="Calibri"/>
          <w:color w:val="FF0000"/>
          <w:sz w:val="20"/>
          <w:szCs w:val="20"/>
        </w:rPr>
        <w:t xml:space="preserve"> </w:t>
      </w:r>
    </w:p>
    <w:p w14:paraId="4A26E56C" w14:textId="0D6A1B17" w:rsidR="00F616C6" w:rsidRPr="00A90819" w:rsidRDefault="00F616C6" w:rsidP="00F616C6">
      <w:pPr>
        <w:spacing w:line="288" w:lineRule="auto"/>
        <w:contextualSpacing/>
        <w:rPr>
          <w:rFonts w:ascii="Calibri" w:eastAsia="Times New Roman" w:hAnsi="Calibri" w:cs="Calibri"/>
          <w:color w:val="FF0000"/>
          <w:sz w:val="20"/>
          <w:szCs w:val="20"/>
        </w:rPr>
      </w:pPr>
    </w:p>
    <w:p w14:paraId="36A280D6" w14:textId="0882F67C" w:rsidR="00676861" w:rsidRPr="00D855ED" w:rsidRDefault="00D855ED" w:rsidP="00676861">
      <w:pPr>
        <w:spacing w:line="288" w:lineRule="auto"/>
        <w:contextualSpacing/>
        <w:rPr>
          <w:rFonts w:ascii="Calibri" w:eastAsia="Times New Roman" w:hAnsi="Calibri" w:cs="Calibri"/>
          <w:sz w:val="20"/>
          <w:szCs w:val="20"/>
        </w:rPr>
      </w:pPr>
      <w:r w:rsidRPr="00D855ED">
        <w:rPr>
          <w:rFonts w:ascii="Calibri" w:eastAsia="Times New Roman" w:hAnsi="Calibri" w:cs="Calibri"/>
          <w:sz w:val="20"/>
          <w:szCs w:val="20"/>
        </w:rPr>
        <w:t xml:space="preserve">Zachráníš-li jediného… </w:t>
      </w:r>
      <w:r w:rsidR="00676861" w:rsidRPr="00D855ED">
        <w:rPr>
          <w:rFonts w:ascii="Calibri" w:eastAsia="Times New Roman" w:hAnsi="Calibri" w:cs="Calibri"/>
          <w:sz w:val="20"/>
          <w:szCs w:val="20"/>
        </w:rPr>
        <w:t xml:space="preserve"> poskytuje</w:t>
      </w:r>
      <w:r w:rsidRPr="00D855ED">
        <w:rPr>
          <w:rFonts w:ascii="Calibri" w:eastAsia="Times New Roman" w:hAnsi="Calibri" w:cs="Calibri"/>
          <w:sz w:val="20"/>
          <w:szCs w:val="20"/>
        </w:rPr>
        <w:t xml:space="preserve"> čtenáři i </w:t>
      </w:r>
      <w:r w:rsidR="00676861" w:rsidRPr="00D855ED">
        <w:rPr>
          <w:rFonts w:ascii="Calibri" w:eastAsia="Times New Roman" w:hAnsi="Calibri" w:cs="Calibri"/>
          <w:sz w:val="20"/>
          <w:szCs w:val="20"/>
        </w:rPr>
        <w:t>řadu důvodů k</w:t>
      </w:r>
      <w:r w:rsidRPr="00D855ED">
        <w:rPr>
          <w:rFonts w:ascii="Calibri" w:eastAsia="Times New Roman" w:hAnsi="Calibri" w:cs="Calibri"/>
          <w:sz w:val="20"/>
          <w:szCs w:val="20"/>
        </w:rPr>
        <w:t> </w:t>
      </w:r>
      <w:r w:rsidR="00676861" w:rsidRPr="00D855ED">
        <w:rPr>
          <w:rFonts w:ascii="Calibri" w:eastAsia="Times New Roman" w:hAnsi="Calibri" w:cs="Calibri"/>
          <w:sz w:val="20"/>
          <w:szCs w:val="20"/>
        </w:rPr>
        <w:t>zamyšlení</w:t>
      </w:r>
      <w:r w:rsidRPr="00D855ED">
        <w:rPr>
          <w:rFonts w:ascii="Calibri" w:eastAsia="Times New Roman" w:hAnsi="Calibri" w:cs="Calibri"/>
          <w:sz w:val="20"/>
          <w:szCs w:val="20"/>
        </w:rPr>
        <w:t xml:space="preserve"> – j</w:t>
      </w:r>
      <w:r w:rsidR="00676861" w:rsidRPr="00D855ED">
        <w:rPr>
          <w:rFonts w:ascii="Calibri" w:eastAsia="Times New Roman" w:hAnsi="Calibri" w:cs="Calibri"/>
          <w:sz w:val="20"/>
          <w:szCs w:val="20"/>
        </w:rPr>
        <w:t>aké jsou skutečné hodnoty v životě člověka</w:t>
      </w:r>
      <w:r w:rsidRPr="00D855ED">
        <w:rPr>
          <w:rFonts w:ascii="Calibri" w:eastAsia="Times New Roman" w:hAnsi="Calibri" w:cs="Calibri"/>
          <w:sz w:val="20"/>
          <w:szCs w:val="20"/>
        </w:rPr>
        <w:t xml:space="preserve"> nebo</w:t>
      </w:r>
      <w:r w:rsidR="00676861" w:rsidRPr="00D855ED">
        <w:rPr>
          <w:rFonts w:ascii="Calibri" w:eastAsia="Times New Roman" w:hAnsi="Calibri" w:cs="Calibri"/>
          <w:sz w:val="20"/>
          <w:szCs w:val="20"/>
        </w:rPr>
        <w:t xml:space="preserve"> porovnán</w:t>
      </w:r>
      <w:r w:rsidRPr="00D855ED">
        <w:rPr>
          <w:rFonts w:ascii="Calibri" w:eastAsia="Times New Roman" w:hAnsi="Calibri" w:cs="Calibri"/>
          <w:sz w:val="20"/>
          <w:szCs w:val="20"/>
        </w:rPr>
        <w:t>í</w:t>
      </w:r>
      <w:r w:rsidR="00676861" w:rsidRPr="00D855ED">
        <w:rPr>
          <w:rFonts w:ascii="Calibri" w:eastAsia="Times New Roman" w:hAnsi="Calibri" w:cs="Calibri"/>
          <w:sz w:val="20"/>
          <w:szCs w:val="20"/>
        </w:rPr>
        <w:t xml:space="preserve"> problémů vyspělých zemí s chudými rozvojovými. </w:t>
      </w:r>
      <w:r w:rsidRPr="00D855ED">
        <w:rPr>
          <w:rFonts w:ascii="Calibri" w:eastAsia="Times New Roman" w:hAnsi="Calibri" w:cs="Calibri"/>
          <w:sz w:val="20"/>
          <w:szCs w:val="20"/>
        </w:rPr>
        <w:t>Kniha je z</w:t>
      </w:r>
      <w:r w:rsidR="00676861" w:rsidRPr="00D855ED">
        <w:rPr>
          <w:rFonts w:ascii="Calibri" w:eastAsia="Times New Roman" w:hAnsi="Calibri" w:cs="Calibri"/>
          <w:sz w:val="20"/>
          <w:szCs w:val="20"/>
        </w:rPr>
        <w:t>ajímavá i vzhledem k tomu, že čím dál víc obyvatel Česka vyráží na exotické cesty</w:t>
      </w:r>
      <w:r w:rsidRPr="00D855ED">
        <w:rPr>
          <w:rFonts w:ascii="Calibri" w:eastAsia="Times New Roman" w:hAnsi="Calibri" w:cs="Calibri"/>
          <w:sz w:val="20"/>
          <w:szCs w:val="20"/>
        </w:rPr>
        <w:t>. Č</w:t>
      </w:r>
      <w:r w:rsidR="00676861" w:rsidRPr="00D855ED">
        <w:rPr>
          <w:rFonts w:ascii="Calibri" w:eastAsia="Times New Roman" w:hAnsi="Calibri" w:cs="Calibri"/>
          <w:sz w:val="20"/>
          <w:szCs w:val="20"/>
        </w:rPr>
        <w:t xml:space="preserve">ást knihy </w:t>
      </w:r>
      <w:r w:rsidRPr="00D855ED">
        <w:rPr>
          <w:rFonts w:ascii="Calibri" w:eastAsia="Times New Roman" w:hAnsi="Calibri" w:cs="Calibri"/>
          <w:sz w:val="20"/>
          <w:szCs w:val="20"/>
        </w:rPr>
        <w:t xml:space="preserve">se </w:t>
      </w:r>
      <w:r w:rsidR="00676861" w:rsidRPr="00D855ED">
        <w:rPr>
          <w:rFonts w:ascii="Calibri" w:eastAsia="Times New Roman" w:hAnsi="Calibri" w:cs="Calibri"/>
          <w:sz w:val="20"/>
          <w:szCs w:val="20"/>
        </w:rPr>
        <w:t>zabýv</w:t>
      </w:r>
      <w:r w:rsidRPr="00D855ED">
        <w:rPr>
          <w:rFonts w:ascii="Calibri" w:eastAsia="Times New Roman" w:hAnsi="Calibri" w:cs="Calibri"/>
          <w:sz w:val="20"/>
          <w:szCs w:val="20"/>
        </w:rPr>
        <w:t>á</w:t>
      </w:r>
      <w:r w:rsidR="00676861" w:rsidRPr="00D855ED">
        <w:rPr>
          <w:rFonts w:ascii="Calibri" w:eastAsia="Times New Roman" w:hAnsi="Calibri" w:cs="Calibri"/>
          <w:sz w:val="20"/>
          <w:szCs w:val="20"/>
        </w:rPr>
        <w:t xml:space="preserve"> cestovní medicínou</w:t>
      </w:r>
      <w:r w:rsidRPr="00D855ED">
        <w:rPr>
          <w:rFonts w:ascii="Calibri" w:eastAsia="Times New Roman" w:hAnsi="Calibri" w:cs="Calibri"/>
          <w:sz w:val="20"/>
          <w:szCs w:val="20"/>
        </w:rPr>
        <w:t xml:space="preserve">. </w:t>
      </w:r>
    </w:p>
    <w:p w14:paraId="3613F4C9" w14:textId="77777777" w:rsidR="00676861" w:rsidRPr="00D02146" w:rsidRDefault="00676861" w:rsidP="00F616C6">
      <w:pPr>
        <w:spacing w:line="288" w:lineRule="auto"/>
        <w:contextualSpacing/>
        <w:rPr>
          <w:rFonts w:ascii="Calibri" w:eastAsia="Times New Roman" w:hAnsi="Calibri" w:cs="Calibri"/>
          <w:color w:val="C00000"/>
          <w:sz w:val="20"/>
          <w:szCs w:val="20"/>
        </w:rPr>
      </w:pPr>
    </w:p>
    <w:p w14:paraId="0A7AD95D" w14:textId="77777777" w:rsidR="00D02146" w:rsidRPr="00D02146" w:rsidRDefault="00D02146" w:rsidP="00D02146">
      <w:pPr>
        <w:spacing w:line="288" w:lineRule="auto"/>
        <w:contextualSpacing/>
        <w:rPr>
          <w:rFonts w:ascii="Calibri" w:eastAsia="Times New Roman" w:hAnsi="Calibri" w:cs="Calibri"/>
          <w:b/>
          <w:bCs/>
          <w:color w:val="C00000"/>
          <w:sz w:val="20"/>
          <w:szCs w:val="20"/>
          <w:u w:val="single"/>
        </w:rPr>
      </w:pPr>
      <w:r w:rsidRPr="00D02146">
        <w:rPr>
          <w:rFonts w:ascii="Calibri" w:eastAsia="Times New Roman" w:hAnsi="Calibri" w:cs="Calibri"/>
          <w:b/>
          <w:bCs/>
          <w:color w:val="C00000"/>
          <w:sz w:val="20"/>
          <w:szCs w:val="20"/>
          <w:u w:val="single"/>
        </w:rPr>
        <w:t>Ukázka strany 73-74 :</w:t>
      </w:r>
    </w:p>
    <w:p w14:paraId="25F170C5" w14:textId="77777777" w:rsidR="00D02146" w:rsidRPr="00D02146" w:rsidRDefault="00D02146" w:rsidP="00D02146">
      <w:pPr>
        <w:spacing w:line="288" w:lineRule="auto"/>
        <w:contextualSpacing/>
        <w:rPr>
          <w:rFonts w:ascii="Calibri" w:eastAsia="Times New Roman" w:hAnsi="Calibri" w:cs="Calibri"/>
          <w:i/>
          <w:iCs/>
          <w:sz w:val="20"/>
          <w:szCs w:val="20"/>
        </w:rPr>
      </w:pPr>
      <w:r w:rsidRPr="00D02146">
        <w:rPr>
          <w:rFonts w:ascii="Calibri" w:eastAsia="Times New Roman" w:hAnsi="Calibri" w:cs="Calibri"/>
          <w:i/>
          <w:iCs/>
          <w:sz w:val="20"/>
          <w:szCs w:val="20"/>
        </w:rPr>
        <w:t xml:space="preserve">Mise v rozvojových oblastech světa je pro lékaře či budoucí lékaře tou nejlepší možnou zkušeností, chtějí-li se dostat až k samým kořenům medicíny. Musí se tu totiž často obejít bez moderních přístrojů, zázemí vybavených ambulancí či nemocnic a to hlavní, na co se mohou spoléhat, jsou jejich </w:t>
      </w:r>
    </w:p>
    <w:p w14:paraId="3A8000F2" w14:textId="77777777" w:rsidR="00D02146" w:rsidRPr="00D02146" w:rsidRDefault="00D02146" w:rsidP="00D02146">
      <w:pPr>
        <w:spacing w:line="288" w:lineRule="auto"/>
        <w:contextualSpacing/>
        <w:rPr>
          <w:rFonts w:ascii="Calibri" w:eastAsia="Times New Roman" w:hAnsi="Calibri" w:cs="Calibri"/>
          <w:i/>
          <w:iCs/>
          <w:sz w:val="20"/>
          <w:szCs w:val="20"/>
        </w:rPr>
      </w:pPr>
      <w:r w:rsidRPr="00D02146">
        <w:rPr>
          <w:rFonts w:ascii="Calibri" w:eastAsia="Times New Roman" w:hAnsi="Calibri" w:cs="Calibri"/>
          <w:i/>
          <w:iCs/>
          <w:sz w:val="20"/>
          <w:szCs w:val="20"/>
        </w:rPr>
        <w:t>vlastní znalosti, zkušenosti a smysly. Přitom tu vidí nemoci, o jakých si mohou doma v Evropě tak maximálně číst ve skriptech. Získávají tu však i jiné dovednosti. Jak například vysvětlit pacientům, kteří neznají číslice a hodinky v životě neviděli, po kolika hodinách mají brát léky?</w:t>
      </w:r>
    </w:p>
    <w:p w14:paraId="5BB11369" w14:textId="77777777" w:rsidR="00D02146" w:rsidRPr="00D02146" w:rsidRDefault="00D02146" w:rsidP="00D02146">
      <w:pPr>
        <w:spacing w:line="288" w:lineRule="auto"/>
        <w:contextualSpacing/>
        <w:rPr>
          <w:rFonts w:ascii="Calibri" w:eastAsia="Times New Roman" w:hAnsi="Calibri" w:cs="Calibri"/>
          <w:sz w:val="20"/>
          <w:szCs w:val="20"/>
        </w:rPr>
      </w:pPr>
    </w:p>
    <w:p w14:paraId="334298A2" w14:textId="77777777" w:rsidR="00D02146" w:rsidRPr="00D02146" w:rsidRDefault="00D02146" w:rsidP="00D02146">
      <w:pPr>
        <w:spacing w:line="288" w:lineRule="auto"/>
        <w:contextualSpacing/>
        <w:rPr>
          <w:rFonts w:ascii="Calibri" w:eastAsia="Times New Roman" w:hAnsi="Calibri" w:cs="Calibri"/>
          <w:i/>
          <w:iCs/>
          <w:sz w:val="20"/>
          <w:szCs w:val="20"/>
        </w:rPr>
      </w:pPr>
      <w:r w:rsidRPr="00D02146">
        <w:rPr>
          <w:rFonts w:ascii="Calibri" w:eastAsia="Times New Roman" w:hAnsi="Calibri" w:cs="Calibri"/>
          <w:i/>
          <w:iCs/>
          <w:sz w:val="20"/>
          <w:szCs w:val="20"/>
        </w:rPr>
        <w:t>Překvapilo vás u afrických pacientů něco?</w:t>
      </w:r>
    </w:p>
    <w:p w14:paraId="1CE65180" w14:textId="77777777" w:rsidR="00D02146" w:rsidRPr="00D02146" w:rsidRDefault="00D02146" w:rsidP="00D02146">
      <w:pPr>
        <w:spacing w:line="288" w:lineRule="auto"/>
        <w:contextualSpacing/>
        <w:rPr>
          <w:rFonts w:ascii="Calibri" w:eastAsia="Times New Roman" w:hAnsi="Calibri" w:cs="Calibri"/>
          <w:sz w:val="20"/>
          <w:szCs w:val="20"/>
        </w:rPr>
      </w:pPr>
      <w:r w:rsidRPr="00D02146">
        <w:rPr>
          <w:rFonts w:ascii="Calibri" w:eastAsia="Times New Roman" w:hAnsi="Calibri" w:cs="Calibri"/>
          <w:sz w:val="20"/>
          <w:szCs w:val="20"/>
        </w:rPr>
        <w:t>Třeba to, jak fantasticky reagují na léčbu léky. Tím, že nikdy předtím žádné léky neužívali a nejedí jako my maso komerčně chovaných zvířat krmených různými antibiotiky, zabírají u nich léky mnohem lépe. Díky tomu se nám podařilo vyléčit i některé stavy, u kterých jsme si původně mysleli, že jejich následkem bude dlouhodobá anebo chronická nemoc.</w:t>
      </w:r>
    </w:p>
    <w:p w14:paraId="4AD15C63" w14:textId="77777777" w:rsidR="00D02146" w:rsidRPr="00D02146" w:rsidRDefault="00D02146" w:rsidP="00D02146">
      <w:pPr>
        <w:spacing w:line="288" w:lineRule="auto"/>
        <w:contextualSpacing/>
        <w:rPr>
          <w:rFonts w:ascii="Calibri" w:eastAsia="Times New Roman" w:hAnsi="Calibri" w:cs="Calibri"/>
          <w:sz w:val="20"/>
          <w:szCs w:val="20"/>
        </w:rPr>
      </w:pPr>
    </w:p>
    <w:p w14:paraId="5CD22757" w14:textId="77777777" w:rsidR="00D02146" w:rsidRPr="00D02146" w:rsidRDefault="00D02146" w:rsidP="00D02146">
      <w:pPr>
        <w:spacing w:line="288" w:lineRule="auto"/>
        <w:contextualSpacing/>
        <w:rPr>
          <w:rFonts w:ascii="Calibri" w:eastAsia="Times New Roman" w:hAnsi="Calibri" w:cs="Calibri"/>
          <w:i/>
          <w:iCs/>
          <w:sz w:val="20"/>
          <w:szCs w:val="20"/>
        </w:rPr>
      </w:pPr>
      <w:r w:rsidRPr="00D02146">
        <w:rPr>
          <w:rFonts w:ascii="Calibri" w:eastAsia="Times New Roman" w:hAnsi="Calibri" w:cs="Calibri"/>
          <w:i/>
          <w:iCs/>
          <w:sz w:val="20"/>
          <w:szCs w:val="20"/>
        </w:rPr>
        <w:t>Jaké například?</w:t>
      </w:r>
    </w:p>
    <w:p w14:paraId="053C2B98" w14:textId="77777777" w:rsidR="00D02146" w:rsidRPr="00D02146" w:rsidRDefault="00D02146" w:rsidP="00D02146">
      <w:pPr>
        <w:spacing w:line="288" w:lineRule="auto"/>
        <w:contextualSpacing/>
        <w:rPr>
          <w:rFonts w:ascii="Calibri" w:eastAsia="Times New Roman" w:hAnsi="Calibri" w:cs="Calibri"/>
          <w:sz w:val="20"/>
          <w:szCs w:val="20"/>
        </w:rPr>
      </w:pPr>
      <w:r w:rsidRPr="00D02146">
        <w:rPr>
          <w:rFonts w:ascii="Calibri" w:eastAsia="Times New Roman" w:hAnsi="Calibri" w:cs="Calibri"/>
          <w:sz w:val="20"/>
          <w:szCs w:val="20"/>
        </w:rPr>
        <w:t xml:space="preserve">Třeba infikované rány se po podání antibiotik krásně zahojily. Měl jsem dokonce jednoho pacienta, který měl vážné problémy se srdcem. U nás by na to musel brát doživotně léčbu, ale v tamních podmínkách byl problém, jak mu zajistit stálý přísun léků. Dostal tedy zásobu léků podporujících </w:t>
      </w:r>
    </w:p>
    <w:p w14:paraId="70612AC7" w14:textId="77777777" w:rsidR="00D02146" w:rsidRPr="00D02146" w:rsidRDefault="00D02146" w:rsidP="00D02146">
      <w:pPr>
        <w:spacing w:line="288" w:lineRule="auto"/>
        <w:contextualSpacing/>
        <w:rPr>
          <w:rFonts w:ascii="Calibri" w:eastAsia="Times New Roman" w:hAnsi="Calibri" w:cs="Calibri"/>
          <w:sz w:val="20"/>
          <w:szCs w:val="20"/>
        </w:rPr>
      </w:pPr>
      <w:r w:rsidRPr="00D02146">
        <w:rPr>
          <w:rFonts w:ascii="Calibri" w:eastAsia="Times New Roman" w:hAnsi="Calibri" w:cs="Calibri"/>
          <w:sz w:val="20"/>
          <w:szCs w:val="20"/>
        </w:rPr>
        <w:t xml:space="preserve">činnost srdce a diuretika (léky na odvodnění působící na ledviny) na tři měsíce, a pak jsem se snažil vymyslet, jak mu doručit další. Nicméně když jsem se o něj po těch několika měsících zajímal, bylo mi řečeno, že už žádné léky nepotřebuje, protože potíže, které měl, ustoupily a že mi bude do konce života vděčný. To v našich podmínkách </w:t>
      </w:r>
      <w:r w:rsidRPr="00D02146">
        <w:rPr>
          <w:rFonts w:ascii="Calibri" w:eastAsia="Times New Roman" w:hAnsi="Calibri" w:cs="Calibri"/>
          <w:sz w:val="20"/>
          <w:szCs w:val="20"/>
        </w:rPr>
        <w:lastRenderedPageBreak/>
        <w:t>prakticky nevidíme. Jsou zkrátka věci mezi nebem a zemí, které jsou jen obtížně vysvětlitelné a já jsem si na misích kolikrát říkal, jak je to úžasné, že vidím malý zázrak téměř každý den.</w:t>
      </w:r>
    </w:p>
    <w:p w14:paraId="5AB2F5D9" w14:textId="77777777" w:rsidR="00D02146" w:rsidRPr="00D02146" w:rsidRDefault="00D02146" w:rsidP="00D02146">
      <w:pPr>
        <w:spacing w:line="288" w:lineRule="auto"/>
        <w:contextualSpacing/>
        <w:rPr>
          <w:rFonts w:ascii="Calibri" w:eastAsia="Times New Roman" w:hAnsi="Calibri" w:cs="Calibri"/>
          <w:sz w:val="20"/>
          <w:szCs w:val="20"/>
        </w:rPr>
      </w:pPr>
    </w:p>
    <w:p w14:paraId="1E8E72DB" w14:textId="77777777" w:rsidR="00D02146" w:rsidRPr="00D02146" w:rsidRDefault="00D02146" w:rsidP="00D02146">
      <w:pPr>
        <w:spacing w:line="288" w:lineRule="auto"/>
        <w:contextualSpacing/>
        <w:rPr>
          <w:rFonts w:ascii="Calibri" w:eastAsia="Times New Roman" w:hAnsi="Calibri" w:cs="Calibri"/>
          <w:i/>
          <w:iCs/>
          <w:sz w:val="20"/>
          <w:szCs w:val="20"/>
        </w:rPr>
      </w:pPr>
      <w:r w:rsidRPr="00D02146">
        <w:rPr>
          <w:rFonts w:ascii="Calibri" w:eastAsia="Times New Roman" w:hAnsi="Calibri" w:cs="Calibri"/>
          <w:i/>
          <w:iCs/>
          <w:sz w:val="20"/>
          <w:szCs w:val="20"/>
        </w:rPr>
        <w:t>Zvládali pacienti léky brát?</w:t>
      </w:r>
    </w:p>
    <w:p w14:paraId="59D8FA0C" w14:textId="77777777" w:rsidR="00D02146" w:rsidRPr="00D02146" w:rsidRDefault="00D02146" w:rsidP="00D02146">
      <w:pPr>
        <w:spacing w:line="288" w:lineRule="auto"/>
        <w:contextualSpacing/>
        <w:rPr>
          <w:rFonts w:ascii="Calibri" w:eastAsia="Times New Roman" w:hAnsi="Calibri" w:cs="Calibri"/>
          <w:sz w:val="20"/>
          <w:szCs w:val="20"/>
        </w:rPr>
      </w:pPr>
      <w:r w:rsidRPr="00D02146">
        <w:rPr>
          <w:rFonts w:ascii="Calibri" w:eastAsia="Times New Roman" w:hAnsi="Calibri" w:cs="Calibri"/>
          <w:sz w:val="20"/>
          <w:szCs w:val="20"/>
        </w:rPr>
        <w:t>Často jsme jim museli dávkování trochu snižovat. Doporučené dávkování je standardně nastaveno na průměrnou hmotnost lidí v Evropě, ale v Africe jen málokdy váží dospělý muž sedmdesát kilogramů. Kromě toho ti lidé neumí hodiny a neřídí se jimi, což byl další důvod, proč jsme museli dávkování upravovat. Bylo by těžké jim vysvětlit, že mají nějaký lék brát třeba po šesti hodinách, když netuší, co to je. Proto jsme se snažili, aby byla léčba co nejjednodušší.</w:t>
      </w:r>
    </w:p>
    <w:p w14:paraId="73FD8AED" w14:textId="77777777" w:rsidR="00D02146" w:rsidRPr="00D02146" w:rsidRDefault="00D02146" w:rsidP="00D02146">
      <w:pPr>
        <w:spacing w:line="288" w:lineRule="auto"/>
        <w:contextualSpacing/>
        <w:rPr>
          <w:rFonts w:ascii="Calibri" w:eastAsia="Times New Roman" w:hAnsi="Calibri" w:cs="Calibri"/>
          <w:sz w:val="20"/>
          <w:szCs w:val="20"/>
        </w:rPr>
      </w:pPr>
    </w:p>
    <w:p w14:paraId="60C7ADDE" w14:textId="77777777" w:rsidR="00D02146" w:rsidRPr="00D02146" w:rsidRDefault="00D02146" w:rsidP="00D02146">
      <w:pPr>
        <w:spacing w:line="288" w:lineRule="auto"/>
        <w:contextualSpacing/>
        <w:rPr>
          <w:rFonts w:ascii="Calibri" w:eastAsia="Times New Roman" w:hAnsi="Calibri" w:cs="Calibri"/>
          <w:i/>
          <w:iCs/>
          <w:sz w:val="20"/>
          <w:szCs w:val="20"/>
        </w:rPr>
      </w:pPr>
      <w:r w:rsidRPr="00D02146">
        <w:rPr>
          <w:rFonts w:ascii="Calibri" w:eastAsia="Times New Roman" w:hAnsi="Calibri" w:cs="Calibri"/>
          <w:i/>
          <w:iCs/>
          <w:sz w:val="20"/>
          <w:szCs w:val="20"/>
        </w:rPr>
        <w:t>Jak jste jim to vysvětlili, když neznají hodiny?</w:t>
      </w:r>
    </w:p>
    <w:p w14:paraId="6765FC95" w14:textId="77777777" w:rsidR="00D02146" w:rsidRPr="00D02146" w:rsidRDefault="00D02146" w:rsidP="00D02146">
      <w:pPr>
        <w:spacing w:line="288" w:lineRule="auto"/>
        <w:contextualSpacing/>
        <w:rPr>
          <w:rFonts w:ascii="Calibri" w:eastAsia="Times New Roman" w:hAnsi="Calibri" w:cs="Calibri"/>
          <w:sz w:val="20"/>
          <w:szCs w:val="20"/>
        </w:rPr>
      </w:pPr>
      <w:r w:rsidRPr="00D02146">
        <w:rPr>
          <w:rFonts w:ascii="Calibri" w:eastAsia="Times New Roman" w:hAnsi="Calibri" w:cs="Calibri"/>
          <w:sz w:val="20"/>
          <w:szCs w:val="20"/>
        </w:rPr>
        <w:t>Pokud to šlo, snažili jsme se, aby brali léky jen dvakrát za den, tj. ráno a večer. Když bylo nutné, aby je brali třikrát denně, pomáhaly nám plastové sáčky, do kterých jsme léky dávali. Na sáčcích bylo natištěno malé sluníčko, velké sluníčko a měsíček. Znamenalo to ráno, poledne a večer. Pak jsme u toho patřičného symbolu udělali jednu čárku, aby pochopili, že v ten čas mají užít jednu tabletu.</w:t>
      </w:r>
    </w:p>
    <w:p w14:paraId="4BCB3CAF" w14:textId="77777777" w:rsidR="00D02146" w:rsidRPr="00A90819" w:rsidRDefault="00D02146" w:rsidP="00F616C6">
      <w:pPr>
        <w:spacing w:line="288" w:lineRule="auto"/>
        <w:contextualSpacing/>
        <w:rPr>
          <w:rFonts w:ascii="Calibri" w:eastAsia="Times New Roman" w:hAnsi="Calibri" w:cs="Calibri"/>
          <w:color w:val="FF0000"/>
          <w:sz w:val="20"/>
          <w:szCs w:val="20"/>
        </w:rPr>
      </w:pPr>
    </w:p>
    <w:p w14:paraId="0270F20C" w14:textId="64BCAB87" w:rsidR="00315CE9" w:rsidRPr="00A90819" w:rsidRDefault="00315CE9" w:rsidP="00F616C6">
      <w:pPr>
        <w:spacing w:line="288" w:lineRule="auto"/>
        <w:contextualSpacing/>
        <w:rPr>
          <w:rFonts w:ascii="Calibri" w:hAnsi="Calibri" w:cs="Calibri"/>
          <w:b/>
          <w:bCs/>
          <w:color w:val="C00000"/>
          <w:sz w:val="20"/>
          <w:szCs w:val="20"/>
        </w:rPr>
      </w:pPr>
      <w:r w:rsidRPr="00A90819">
        <w:rPr>
          <w:rFonts w:ascii="Calibri" w:hAnsi="Calibri" w:cs="Calibri"/>
          <w:b/>
          <w:bCs/>
          <w:color w:val="C00000"/>
          <w:sz w:val="20"/>
          <w:szCs w:val="20"/>
        </w:rPr>
        <w:t>O autor</w:t>
      </w:r>
      <w:r w:rsidR="00F0567D" w:rsidRPr="00A90819">
        <w:rPr>
          <w:rFonts w:ascii="Calibri" w:hAnsi="Calibri" w:cs="Calibri"/>
          <w:b/>
          <w:bCs/>
          <w:color w:val="C00000"/>
          <w:sz w:val="20"/>
          <w:szCs w:val="20"/>
        </w:rPr>
        <w:t>ech</w:t>
      </w:r>
    </w:p>
    <w:p w14:paraId="1D444FF9" w14:textId="2EAE081B" w:rsidR="00F0567D" w:rsidRPr="00A90819" w:rsidRDefault="00F0567D" w:rsidP="00F616C6">
      <w:pPr>
        <w:pStyle w:val="xmsonormal"/>
        <w:spacing w:line="288" w:lineRule="auto"/>
        <w:contextualSpacing/>
        <w:rPr>
          <w:sz w:val="20"/>
          <w:szCs w:val="20"/>
        </w:rPr>
      </w:pPr>
      <w:r w:rsidRPr="00A90819">
        <w:rPr>
          <w:sz w:val="20"/>
          <w:szCs w:val="20"/>
        </w:rPr>
        <w:t xml:space="preserve">Doc. MUDr. </w:t>
      </w:r>
      <w:r w:rsidRPr="00A90819">
        <w:rPr>
          <w:b/>
          <w:bCs/>
          <w:sz w:val="20"/>
          <w:szCs w:val="20"/>
        </w:rPr>
        <w:t>Rastislav Maďar</w:t>
      </w:r>
      <w:r w:rsidRPr="00A90819">
        <w:rPr>
          <w:sz w:val="20"/>
          <w:szCs w:val="20"/>
        </w:rPr>
        <w:t>, PhD., MBA, FFTM RCPS (</w:t>
      </w:r>
      <w:proofErr w:type="spellStart"/>
      <w:r w:rsidRPr="00A90819">
        <w:rPr>
          <w:sz w:val="20"/>
          <w:szCs w:val="20"/>
        </w:rPr>
        <w:t>Glasg</w:t>
      </w:r>
      <w:proofErr w:type="spellEnd"/>
      <w:r w:rsidRPr="00A90819">
        <w:rPr>
          <w:sz w:val="20"/>
          <w:szCs w:val="20"/>
        </w:rPr>
        <w:t xml:space="preserve">.) je lékař, epidemiolog a odborník na infekční nemoci, cestovní a tropickou medicínu. Po dokončení studií medicíny na </w:t>
      </w:r>
      <w:proofErr w:type="spellStart"/>
      <w:r w:rsidRPr="00A90819">
        <w:rPr>
          <w:sz w:val="20"/>
          <w:szCs w:val="20"/>
        </w:rPr>
        <w:t>Jesseniově</w:t>
      </w:r>
      <w:proofErr w:type="spellEnd"/>
      <w:r w:rsidRPr="00A90819">
        <w:rPr>
          <w:sz w:val="20"/>
          <w:szCs w:val="20"/>
        </w:rPr>
        <w:t xml:space="preserve"> </w:t>
      </w:r>
      <w:proofErr w:type="spellStart"/>
      <w:r w:rsidRPr="00A90819">
        <w:rPr>
          <w:sz w:val="20"/>
          <w:szCs w:val="20"/>
        </w:rPr>
        <w:t>lekárskej</w:t>
      </w:r>
      <w:proofErr w:type="spellEnd"/>
      <w:r w:rsidRPr="00A90819">
        <w:rPr>
          <w:sz w:val="20"/>
          <w:szCs w:val="20"/>
        </w:rPr>
        <w:t xml:space="preserve"> fakultě Univerzity Komenského v Martině působil na téže fakultě na Ústavu epidemiologie. V roce 2005 přešel na Ostravskou univerzitu, kde působil na Katedře hygieny a epidemiologie Fakulty zdravotnických studií. Od roku 2008 se podílel na rozvoji celostátní sítě center očkování a cestovní medicíny </w:t>
      </w:r>
      <w:proofErr w:type="spellStart"/>
      <w:r w:rsidRPr="00A90819">
        <w:rPr>
          <w:sz w:val="20"/>
          <w:szCs w:val="20"/>
        </w:rPr>
        <w:t>Avenier</w:t>
      </w:r>
      <w:proofErr w:type="spellEnd"/>
      <w:r w:rsidRPr="00A90819">
        <w:rPr>
          <w:sz w:val="20"/>
          <w:szCs w:val="20"/>
        </w:rPr>
        <w:t>, o rok později se stal jejich odborným garantem a později předsedou Lékařské rady. V roce 2017 se stal vedoucím Ústavu epidemiologie a ochrany veřejného zdraví Lékařské fakulty Ostravské univerzity a v roce 2020 byl zvolen do čela fakulty jako její děkan. Spoluzakládal a vedl Společnost prevence nozokomiálních nákaz, Fórum infekční, tropické a cestovní medicíny a Koalici pro podporu očkování. Svůj dětský sen o pomoci lidem v chudých zemích světa si plní prostřednictvím mezinárodní humanitární organizace International Humanity, kterou v roce 2004 pomáhal zakládat</w:t>
      </w:r>
      <w:r w:rsidR="00A90819" w:rsidRPr="00A90819">
        <w:rPr>
          <w:sz w:val="20"/>
          <w:szCs w:val="20"/>
        </w:rPr>
        <w:t>,</w:t>
      </w:r>
      <w:r w:rsidRPr="00A90819">
        <w:rPr>
          <w:sz w:val="20"/>
          <w:szCs w:val="20"/>
        </w:rPr>
        <w:t xml:space="preserve"> a dodnes působí v jejím vedení. Během pandemie covid-19 působil jako poradce ministra zdravotnictví ČR Adama Vojtěcha a byl pověřen vedením skupiny pro řízené rozvolňování karanténních opatření. V roce 2022 se stal vedoucím skupiny Epidemiologie a prevence covid-19 v rámci nově vzniklého Národního institutu pro zvládání pandemie (NIZP) vytvořeného ministrem zdravotnictví Vlastimilem Válkem. Za svoji činnost během pandemie byl oceněn Cenou Celestýna </w:t>
      </w:r>
      <w:proofErr w:type="spellStart"/>
      <w:r w:rsidRPr="00A90819">
        <w:rPr>
          <w:sz w:val="20"/>
          <w:szCs w:val="20"/>
        </w:rPr>
        <w:t>Opitze</w:t>
      </w:r>
      <w:proofErr w:type="spellEnd"/>
      <w:r w:rsidRPr="00A90819">
        <w:rPr>
          <w:sz w:val="20"/>
          <w:szCs w:val="20"/>
        </w:rPr>
        <w:t>. Je autorem několika set odborných publikací, včetně vysokoškolských učebnic a skript. Je ženatý, s manželkou Hanou má syna Dominika.</w:t>
      </w:r>
    </w:p>
    <w:p w14:paraId="6160232F" w14:textId="77777777" w:rsidR="00F0567D" w:rsidRPr="00A90819" w:rsidRDefault="00F0567D" w:rsidP="00F616C6">
      <w:pPr>
        <w:pStyle w:val="xmsonormal"/>
        <w:spacing w:line="288" w:lineRule="auto"/>
        <w:contextualSpacing/>
        <w:rPr>
          <w:sz w:val="20"/>
          <w:szCs w:val="20"/>
        </w:rPr>
      </w:pPr>
    </w:p>
    <w:p w14:paraId="19D1FA90" w14:textId="7CF9D9FF" w:rsidR="00F0567D" w:rsidRPr="00A90819" w:rsidRDefault="00F0567D" w:rsidP="00F616C6">
      <w:pPr>
        <w:pStyle w:val="xmsonormal"/>
        <w:spacing w:line="288" w:lineRule="auto"/>
        <w:contextualSpacing/>
        <w:rPr>
          <w:sz w:val="20"/>
          <w:szCs w:val="20"/>
        </w:rPr>
      </w:pPr>
      <w:r w:rsidRPr="00A90819">
        <w:rPr>
          <w:sz w:val="20"/>
          <w:szCs w:val="20"/>
        </w:rPr>
        <w:t xml:space="preserve">Mgr. </w:t>
      </w:r>
      <w:r w:rsidRPr="00A90819">
        <w:rPr>
          <w:b/>
          <w:bCs/>
          <w:sz w:val="20"/>
          <w:szCs w:val="20"/>
        </w:rPr>
        <w:t>Magda Snížková</w:t>
      </w:r>
      <w:r w:rsidRPr="00A90819">
        <w:rPr>
          <w:sz w:val="20"/>
          <w:szCs w:val="20"/>
        </w:rPr>
        <w:t xml:space="preserve">, </w:t>
      </w:r>
      <w:proofErr w:type="spellStart"/>
      <w:r w:rsidRPr="00A90819">
        <w:rPr>
          <w:sz w:val="20"/>
          <w:szCs w:val="20"/>
        </w:rPr>
        <w:t>roz</w:t>
      </w:r>
      <w:proofErr w:type="spellEnd"/>
      <w:r w:rsidRPr="00A90819">
        <w:rPr>
          <w:sz w:val="20"/>
          <w:szCs w:val="20"/>
        </w:rPr>
        <w:t xml:space="preserve">. </w:t>
      </w:r>
      <w:proofErr w:type="spellStart"/>
      <w:r w:rsidRPr="00A90819">
        <w:rPr>
          <w:sz w:val="20"/>
          <w:szCs w:val="20"/>
        </w:rPr>
        <w:t>Hettnerová</w:t>
      </w:r>
      <w:proofErr w:type="spellEnd"/>
      <w:r w:rsidRPr="00A90819">
        <w:rPr>
          <w:sz w:val="20"/>
          <w:szCs w:val="20"/>
        </w:rPr>
        <w:t>, novinářka a publicistka</w:t>
      </w:r>
      <w:r w:rsidR="00A90819" w:rsidRPr="00A90819">
        <w:rPr>
          <w:sz w:val="20"/>
          <w:szCs w:val="20"/>
        </w:rPr>
        <w:t>, a</w:t>
      </w:r>
      <w:r w:rsidRPr="00A90819">
        <w:rPr>
          <w:sz w:val="20"/>
          <w:szCs w:val="20"/>
        </w:rPr>
        <w:t xml:space="preserve">bsolvovala Vyšší odbornou školu publicistiky v Praze a mediální studia na Metropolitní univerzitě v Praze. Už během studií přispívala do deníku Metro a časopisu Generace, kde se zaměřovala především na rozhovory. V roce 2005 napsala knižní rozhovor s Jiřím Suchým Mé srdce – tisíc kilowatt a </w:t>
      </w:r>
      <w:r w:rsidR="00A90819" w:rsidRPr="00A90819">
        <w:rPr>
          <w:sz w:val="20"/>
          <w:szCs w:val="20"/>
        </w:rPr>
        <w:t>je</w:t>
      </w:r>
      <w:r w:rsidRPr="00A90819">
        <w:rPr>
          <w:sz w:val="20"/>
          <w:szCs w:val="20"/>
        </w:rPr>
        <w:t xml:space="preserve"> spoluautorkou knižních rozhovorů s pamětníky druhé světové války Kniha živých. Jako redaktorka denního zpravodajství pracovala pro Večerník Praha, Mladou frontu Dnes a deník Metro. Posledních jedenáct let se věnovala oblasti zdravotnictví. Šest let byla šéfredaktorkou odborného časopisu pro zdravotní sestry Florence a následně pracovala jako šéfredaktorka ve společnosti </w:t>
      </w:r>
      <w:proofErr w:type="spellStart"/>
      <w:r w:rsidRPr="00A90819">
        <w:rPr>
          <w:sz w:val="20"/>
          <w:szCs w:val="20"/>
        </w:rPr>
        <w:t>MeDitorial</w:t>
      </w:r>
      <w:proofErr w:type="spellEnd"/>
      <w:r w:rsidRPr="00A90819">
        <w:rPr>
          <w:sz w:val="20"/>
          <w:szCs w:val="20"/>
        </w:rPr>
        <w:t>, která se věnovala online vzdělávání lékařů, sester, farmaceutů a dalších zdravotníků. V roce 2019 připravila druhé rozšířené vydání knihy vzpomínek hudebního skladatele Zdeňka Petra s názvem Hudba přítelkyně. Při rodičovské dovolené pracuje jako novinářka na volné noze.</w:t>
      </w:r>
    </w:p>
    <w:p w14:paraId="440A71C1" w14:textId="77777777" w:rsidR="00F0567D" w:rsidRPr="00A90819" w:rsidRDefault="00F0567D" w:rsidP="00F616C6">
      <w:pPr>
        <w:pStyle w:val="xmsonormal"/>
        <w:spacing w:line="288" w:lineRule="auto"/>
        <w:contextualSpacing/>
        <w:rPr>
          <w:b/>
          <w:bCs/>
          <w:sz w:val="20"/>
          <w:szCs w:val="20"/>
        </w:rPr>
      </w:pPr>
    </w:p>
    <w:p w14:paraId="0BE893F8" w14:textId="5FBAC90F" w:rsidR="002D1163" w:rsidRPr="00A90819" w:rsidRDefault="002D1163" w:rsidP="00F616C6">
      <w:pPr>
        <w:pStyle w:val="xmsonormal"/>
        <w:spacing w:line="288" w:lineRule="auto"/>
        <w:contextualSpacing/>
        <w:rPr>
          <w:sz w:val="20"/>
          <w:szCs w:val="20"/>
        </w:rPr>
      </w:pPr>
      <w:r w:rsidRPr="00A90819">
        <w:rPr>
          <w:b/>
          <w:bCs/>
          <w:sz w:val="20"/>
          <w:szCs w:val="20"/>
        </w:rPr>
        <w:t>Kontakt pro media – dotazy, recenzní výtisky, soutěže, rozhovory:</w:t>
      </w:r>
      <w:r w:rsidRPr="00A90819">
        <w:rPr>
          <w:sz w:val="20"/>
          <w:szCs w:val="20"/>
        </w:rPr>
        <w:t xml:space="preserve"> </w:t>
      </w:r>
    </w:p>
    <w:p w14:paraId="74813761" w14:textId="77777777" w:rsidR="002D1163" w:rsidRPr="00A90819" w:rsidRDefault="002D1163" w:rsidP="00F616C6">
      <w:pPr>
        <w:spacing w:after="240" w:line="288" w:lineRule="auto"/>
        <w:contextualSpacing/>
        <w:rPr>
          <w:rFonts w:ascii="Calibri" w:hAnsi="Calibri" w:cs="Calibri"/>
          <w:sz w:val="20"/>
          <w:szCs w:val="20"/>
          <w:lang w:eastAsia="cs-CZ"/>
        </w:rPr>
      </w:pPr>
      <w:r w:rsidRPr="00A90819">
        <w:rPr>
          <w:rFonts w:ascii="Calibri" w:hAnsi="Calibri" w:cs="Calibri"/>
          <w:sz w:val="20"/>
          <w:szCs w:val="20"/>
          <w:lang w:eastAsia="cs-CZ"/>
        </w:rPr>
        <w:t xml:space="preserve">Eva Karasová, PR manažerka, 727 832 033, </w:t>
      </w:r>
      <w:hyperlink r:id="rId8" w:history="1">
        <w:r w:rsidRPr="00A90819">
          <w:rPr>
            <w:rStyle w:val="Hypertextovodkaz"/>
            <w:rFonts w:ascii="Calibri" w:hAnsi="Calibri" w:cs="Calibri"/>
            <w:color w:val="auto"/>
            <w:sz w:val="20"/>
            <w:szCs w:val="20"/>
            <w:lang w:eastAsia="cs-CZ"/>
          </w:rPr>
          <w:t>eva.karasova@albatrosmedia.cz</w:t>
        </w:r>
      </w:hyperlink>
      <w:r w:rsidRPr="00A90819">
        <w:rPr>
          <w:rFonts w:ascii="Calibri" w:hAnsi="Calibri" w:cs="Calibri"/>
          <w:sz w:val="20"/>
          <w:szCs w:val="20"/>
          <w:lang w:eastAsia="cs-CZ"/>
        </w:rPr>
        <w:t xml:space="preserve"> </w:t>
      </w:r>
    </w:p>
    <w:p w14:paraId="1C367D7A" w14:textId="77777777" w:rsidR="002D1163" w:rsidRPr="00A90819" w:rsidRDefault="002D1163" w:rsidP="00F616C6">
      <w:pPr>
        <w:spacing w:after="240" w:line="288" w:lineRule="auto"/>
        <w:contextualSpacing/>
        <w:rPr>
          <w:rFonts w:ascii="Calibri" w:hAnsi="Calibri" w:cs="Calibri"/>
          <w:b/>
          <w:bCs/>
          <w:sz w:val="20"/>
          <w:szCs w:val="20"/>
          <w:lang w:eastAsia="cs-CZ"/>
        </w:rPr>
      </w:pPr>
    </w:p>
    <w:p w14:paraId="717860E6" w14:textId="77777777" w:rsidR="002D1163" w:rsidRPr="00A90819" w:rsidRDefault="002D1163" w:rsidP="00F616C6">
      <w:pPr>
        <w:spacing w:after="240" w:line="288" w:lineRule="auto"/>
        <w:contextualSpacing/>
        <w:rPr>
          <w:rFonts w:ascii="Calibri" w:hAnsi="Calibri" w:cs="Calibri"/>
          <w:b/>
          <w:bCs/>
          <w:sz w:val="16"/>
          <w:szCs w:val="16"/>
          <w:lang w:eastAsia="cs-CZ"/>
        </w:rPr>
      </w:pPr>
      <w:r w:rsidRPr="00A90819">
        <w:rPr>
          <w:rFonts w:ascii="Calibri" w:hAnsi="Calibri" w:cs="Calibri"/>
          <w:b/>
          <w:bCs/>
          <w:sz w:val="16"/>
          <w:szCs w:val="16"/>
          <w:lang w:eastAsia="cs-CZ"/>
        </w:rPr>
        <w:t>Poznámka pro editory:</w:t>
      </w:r>
    </w:p>
    <w:p w14:paraId="322A3E82" w14:textId="77777777" w:rsidR="002D1163" w:rsidRPr="00A90819" w:rsidRDefault="002D1163" w:rsidP="00F616C6">
      <w:pPr>
        <w:shd w:val="clear" w:color="auto" w:fill="FFFFFF" w:themeFill="background1"/>
        <w:spacing w:line="288" w:lineRule="auto"/>
        <w:contextualSpacing/>
        <w:rPr>
          <w:rFonts w:ascii="Calibri" w:hAnsi="Calibri" w:cs="Calibri"/>
          <w:i/>
          <w:iCs/>
          <w:sz w:val="16"/>
          <w:szCs w:val="16"/>
        </w:rPr>
      </w:pPr>
      <w:r w:rsidRPr="00A90819">
        <w:rPr>
          <w:rStyle w:val="dn"/>
          <w:rFonts w:ascii="Calibri" w:hAnsi="Calibri" w:cs="Calibri"/>
          <w:sz w:val="16"/>
          <w:szCs w:val="16"/>
        </w:rPr>
        <w:t xml:space="preserve">Produkce skupiny </w:t>
      </w:r>
      <w:hyperlink r:id="rId9">
        <w:r w:rsidRPr="00A90819">
          <w:rPr>
            <w:rStyle w:val="Hyperlink0"/>
            <w:rFonts w:ascii="Calibri" w:hAnsi="Calibri" w:cs="Calibri"/>
            <w:i/>
            <w:iCs/>
            <w:sz w:val="16"/>
            <w:szCs w:val="16"/>
          </w:rPr>
          <w:t>Albatros Media a.s.</w:t>
        </w:r>
      </w:hyperlink>
      <w:r w:rsidRPr="00A90819">
        <w:rPr>
          <w:rStyle w:val="dn"/>
          <w:rFonts w:ascii="Calibri" w:hAnsi="Calibri" w:cs="Calibri"/>
          <w:sz w:val="16"/>
          <w:szCs w:val="16"/>
        </w:rPr>
        <w:t xml:space="preserve"> pokrývá skoro 20 % nakladatelského trhu v České republice; každoročně uvede na trh cca 1 000 nových knih. Vedle nakladatelství Albatros, </w:t>
      </w:r>
      <w:proofErr w:type="spellStart"/>
      <w:r w:rsidRPr="00A90819">
        <w:rPr>
          <w:rStyle w:val="dn"/>
          <w:rFonts w:ascii="Calibri" w:hAnsi="Calibri" w:cs="Calibri"/>
          <w:sz w:val="16"/>
          <w:szCs w:val="16"/>
        </w:rPr>
        <w:t>Alicanto</w:t>
      </w:r>
      <w:proofErr w:type="spellEnd"/>
      <w:r w:rsidRPr="00A90819">
        <w:rPr>
          <w:rStyle w:val="dn"/>
          <w:rFonts w:ascii="Calibri" w:hAnsi="Calibri" w:cs="Calibri"/>
          <w:sz w:val="16"/>
          <w:szCs w:val="16"/>
        </w:rPr>
        <w:t xml:space="preserve">, Baronet, </w:t>
      </w:r>
      <w:proofErr w:type="spellStart"/>
      <w:r w:rsidRPr="00A90819">
        <w:rPr>
          <w:rStyle w:val="dn"/>
          <w:rFonts w:ascii="Calibri" w:hAnsi="Calibri" w:cs="Calibri"/>
          <w:sz w:val="16"/>
          <w:szCs w:val="16"/>
        </w:rPr>
        <w:t>BizzBooks</w:t>
      </w:r>
      <w:proofErr w:type="spellEnd"/>
      <w:r w:rsidRPr="00A90819">
        <w:rPr>
          <w:rStyle w:val="dn"/>
          <w:rFonts w:ascii="Calibri" w:hAnsi="Calibri" w:cs="Calibri"/>
          <w:sz w:val="16"/>
          <w:szCs w:val="16"/>
        </w:rPr>
        <w:t xml:space="preserve">, </w:t>
      </w:r>
      <w:proofErr w:type="spellStart"/>
      <w:r w:rsidRPr="00A90819">
        <w:rPr>
          <w:rStyle w:val="dn"/>
          <w:rFonts w:ascii="Calibri" w:hAnsi="Calibri" w:cs="Calibri"/>
          <w:sz w:val="16"/>
          <w:szCs w:val="16"/>
        </w:rPr>
        <w:t>ComputerPress</w:t>
      </w:r>
      <w:proofErr w:type="spellEnd"/>
      <w:r w:rsidRPr="00A90819">
        <w:rPr>
          <w:rStyle w:val="dn"/>
          <w:rFonts w:ascii="Calibri" w:hAnsi="Calibri" w:cs="Calibri"/>
          <w:sz w:val="16"/>
          <w:szCs w:val="16"/>
        </w:rPr>
        <w:t xml:space="preserve">, </w:t>
      </w:r>
      <w:proofErr w:type="spellStart"/>
      <w:r w:rsidRPr="00A90819">
        <w:rPr>
          <w:rStyle w:val="dn"/>
          <w:rFonts w:ascii="Calibri" w:hAnsi="Calibri" w:cs="Calibri"/>
          <w:sz w:val="16"/>
          <w:szCs w:val="16"/>
        </w:rPr>
        <w:t>CooBoo</w:t>
      </w:r>
      <w:proofErr w:type="spellEnd"/>
      <w:r w:rsidRPr="00A90819">
        <w:rPr>
          <w:rStyle w:val="dn"/>
          <w:rFonts w:ascii="Calibri" w:hAnsi="Calibri" w:cs="Calibri"/>
          <w:sz w:val="16"/>
          <w:szCs w:val="16"/>
        </w:rPr>
        <w:t xml:space="preserve">, </w:t>
      </w:r>
      <w:proofErr w:type="spellStart"/>
      <w:r w:rsidRPr="00A90819">
        <w:rPr>
          <w:rStyle w:val="dn"/>
          <w:rFonts w:ascii="Calibri" w:hAnsi="Calibri" w:cs="Calibri"/>
          <w:sz w:val="16"/>
          <w:szCs w:val="16"/>
        </w:rPr>
        <w:t>CPress</w:t>
      </w:r>
      <w:proofErr w:type="spellEnd"/>
      <w:r w:rsidRPr="00A90819">
        <w:rPr>
          <w:rStyle w:val="dn"/>
          <w:rFonts w:ascii="Calibri" w:hAnsi="Calibri" w:cs="Calibri"/>
          <w:sz w:val="16"/>
          <w:szCs w:val="16"/>
        </w:rPr>
        <w:t xml:space="preserve">, Domino, </w:t>
      </w:r>
      <w:proofErr w:type="spellStart"/>
      <w:r w:rsidRPr="00A90819">
        <w:rPr>
          <w:rStyle w:val="dn"/>
          <w:rFonts w:ascii="Calibri" w:hAnsi="Calibri" w:cs="Calibri"/>
          <w:sz w:val="16"/>
          <w:szCs w:val="16"/>
        </w:rPr>
        <w:t>Edika</w:t>
      </w:r>
      <w:proofErr w:type="spellEnd"/>
      <w:r w:rsidRPr="00A90819">
        <w:rPr>
          <w:rStyle w:val="dn"/>
          <w:rFonts w:ascii="Calibri" w:hAnsi="Calibri" w:cs="Calibri"/>
          <w:sz w:val="16"/>
          <w:szCs w:val="16"/>
        </w:rPr>
        <w:t xml:space="preserve">, Fragment, Garamond, Kniha Zlín, Management Press, Mladá fronta, Motto, nastole, Panteon, </w:t>
      </w:r>
      <w:proofErr w:type="spellStart"/>
      <w:r w:rsidRPr="00A90819">
        <w:rPr>
          <w:rStyle w:val="dn"/>
          <w:rFonts w:ascii="Calibri" w:hAnsi="Calibri" w:cs="Calibri"/>
          <w:sz w:val="16"/>
          <w:szCs w:val="16"/>
        </w:rPr>
        <w:t>Valer</w:t>
      </w:r>
      <w:proofErr w:type="spellEnd"/>
      <w:r w:rsidRPr="00A90819">
        <w:rPr>
          <w:rStyle w:val="dn"/>
          <w:rFonts w:ascii="Calibri" w:hAnsi="Calibri" w:cs="Calibri"/>
          <w:sz w:val="16"/>
          <w:szCs w:val="16"/>
        </w:rPr>
        <w:t xml:space="preserve">, Vyšehrad a XYZ vlastní také vydavatelství audioknih </w:t>
      </w:r>
      <w:proofErr w:type="spellStart"/>
      <w:r w:rsidRPr="00A90819">
        <w:rPr>
          <w:rStyle w:val="dn"/>
          <w:rFonts w:ascii="Calibri" w:hAnsi="Calibri" w:cs="Calibri"/>
          <w:sz w:val="16"/>
          <w:szCs w:val="16"/>
        </w:rPr>
        <w:t>Voxi</w:t>
      </w:r>
      <w:proofErr w:type="spellEnd"/>
      <w:r w:rsidRPr="00A90819">
        <w:rPr>
          <w:rStyle w:val="dn"/>
          <w:rFonts w:ascii="Calibri" w:hAnsi="Calibri" w:cs="Calibri"/>
          <w:sz w:val="16"/>
          <w:szCs w:val="16"/>
        </w:rPr>
        <w:t xml:space="preserve">, vydavatelství produkující knihy pro export B4U </w:t>
      </w:r>
      <w:proofErr w:type="spellStart"/>
      <w:r w:rsidRPr="00A90819">
        <w:rPr>
          <w:rStyle w:val="dn"/>
          <w:rFonts w:ascii="Calibri" w:hAnsi="Calibri" w:cs="Calibri"/>
          <w:sz w:val="16"/>
          <w:szCs w:val="16"/>
        </w:rPr>
        <w:t>Publishing</w:t>
      </w:r>
      <w:proofErr w:type="spellEnd"/>
      <w:r w:rsidRPr="00A90819">
        <w:rPr>
          <w:rStyle w:val="dn"/>
          <w:rFonts w:ascii="Calibri" w:hAnsi="Calibri" w:cs="Calibri"/>
          <w:sz w:val="16"/>
          <w:szCs w:val="16"/>
        </w:rPr>
        <w:t xml:space="preserve">, službu pro začínající autory Pointa.cz nebo e-shop nabízející papírové a elektronické knihy i audioknihy Palmknihy.cz. V roce 2023 Albatros Media </w:t>
      </w:r>
      <w:r w:rsidRPr="00A90819">
        <w:rPr>
          <w:rFonts w:ascii="Calibri" w:hAnsi="Calibri" w:cs="Calibri"/>
          <w:i/>
          <w:iCs/>
          <w:color w:val="222222"/>
          <w:sz w:val="16"/>
          <w:szCs w:val="16"/>
        </w:rPr>
        <w:t xml:space="preserve">získal 90% podíl ve společnosti </w:t>
      </w:r>
      <w:proofErr w:type="spellStart"/>
      <w:r w:rsidRPr="00A90819">
        <w:rPr>
          <w:rFonts w:ascii="Calibri" w:hAnsi="Calibri" w:cs="Calibri"/>
          <w:i/>
          <w:iCs/>
          <w:color w:val="222222"/>
          <w:sz w:val="16"/>
          <w:szCs w:val="16"/>
        </w:rPr>
        <w:t>Yabyrinth</w:t>
      </w:r>
      <w:proofErr w:type="spellEnd"/>
      <w:r w:rsidRPr="00A90819">
        <w:rPr>
          <w:rFonts w:ascii="Calibri" w:hAnsi="Calibri" w:cs="Calibri"/>
          <w:i/>
          <w:iCs/>
          <w:color w:val="222222"/>
          <w:sz w:val="16"/>
          <w:szCs w:val="16"/>
        </w:rPr>
        <w:t xml:space="preserve">, provozující e-shopy </w:t>
      </w:r>
      <w:hyperlink r:id="rId10">
        <w:r w:rsidRPr="00A90819">
          <w:rPr>
            <w:rStyle w:val="Hypertextovodkaz"/>
            <w:rFonts w:ascii="Calibri" w:hAnsi="Calibri" w:cs="Calibri"/>
            <w:i/>
            <w:iCs/>
            <w:sz w:val="16"/>
            <w:szCs w:val="16"/>
          </w:rPr>
          <w:t>www.enbook.cz</w:t>
        </w:r>
      </w:hyperlink>
      <w:r w:rsidRPr="00A90819">
        <w:rPr>
          <w:rFonts w:ascii="Calibri" w:hAnsi="Calibri" w:cs="Calibri"/>
          <w:i/>
          <w:iCs/>
          <w:color w:val="222222"/>
          <w:sz w:val="16"/>
          <w:szCs w:val="16"/>
        </w:rPr>
        <w:t xml:space="preserve"> a </w:t>
      </w:r>
      <w:hyperlink r:id="rId11">
        <w:r w:rsidRPr="00A90819">
          <w:rPr>
            <w:rStyle w:val="Hypertextovodkaz"/>
            <w:rFonts w:ascii="Calibri" w:hAnsi="Calibri" w:cs="Calibri"/>
            <w:i/>
            <w:iCs/>
            <w:sz w:val="16"/>
            <w:szCs w:val="16"/>
          </w:rPr>
          <w:t>www.endisc.cz</w:t>
        </w:r>
      </w:hyperlink>
      <w:r w:rsidRPr="00A90819">
        <w:rPr>
          <w:rStyle w:val="Hypertextovodkaz"/>
          <w:rFonts w:ascii="Calibri" w:hAnsi="Calibri" w:cs="Calibri"/>
          <w:i/>
          <w:iCs/>
          <w:sz w:val="16"/>
          <w:szCs w:val="16"/>
        </w:rPr>
        <w:t>,</w:t>
      </w:r>
      <w:r w:rsidRPr="00A90819">
        <w:rPr>
          <w:rFonts w:ascii="Calibri" w:hAnsi="Calibri" w:cs="Calibri"/>
          <w:i/>
          <w:iCs/>
          <w:color w:val="222222"/>
          <w:sz w:val="16"/>
          <w:szCs w:val="16"/>
        </w:rPr>
        <w:t xml:space="preserve"> a 30% podíl ve společnosti </w:t>
      </w:r>
      <w:proofErr w:type="spellStart"/>
      <w:r w:rsidRPr="00A90819">
        <w:rPr>
          <w:rFonts w:ascii="Calibri" w:hAnsi="Calibri" w:cs="Calibri"/>
          <w:i/>
          <w:iCs/>
          <w:color w:val="222222"/>
          <w:sz w:val="16"/>
          <w:szCs w:val="16"/>
        </w:rPr>
        <w:t>Elibro</w:t>
      </w:r>
      <w:proofErr w:type="spellEnd"/>
      <w:r w:rsidRPr="00A90819">
        <w:rPr>
          <w:rFonts w:ascii="Calibri" w:hAnsi="Calibri" w:cs="Calibri"/>
          <w:i/>
          <w:iCs/>
          <w:color w:val="222222"/>
          <w:sz w:val="16"/>
          <w:szCs w:val="16"/>
        </w:rPr>
        <w:t xml:space="preserve">, která nabízí služby na www </w:t>
      </w:r>
      <w:r w:rsidRPr="00A90819">
        <w:rPr>
          <w:rFonts w:ascii="Calibri" w:hAnsi="Calibri" w:cs="Calibri"/>
          <w:i/>
          <w:iCs/>
          <w:sz w:val="16"/>
          <w:szCs w:val="16"/>
        </w:rPr>
        <w:t xml:space="preserve">restorio.cz, a rok později 100% podíl ve společnosti </w:t>
      </w:r>
      <w:proofErr w:type="spellStart"/>
      <w:r w:rsidRPr="00A90819">
        <w:rPr>
          <w:rFonts w:ascii="Calibri" w:hAnsi="Calibri" w:cs="Calibri"/>
          <w:i/>
          <w:iCs/>
          <w:sz w:val="16"/>
          <w:szCs w:val="16"/>
        </w:rPr>
        <w:t>Libristo</w:t>
      </w:r>
      <w:proofErr w:type="spellEnd"/>
      <w:r w:rsidRPr="00A90819">
        <w:rPr>
          <w:rFonts w:ascii="Calibri" w:hAnsi="Calibri" w:cs="Calibri"/>
          <w:i/>
          <w:iCs/>
          <w:sz w:val="16"/>
          <w:szCs w:val="16"/>
        </w:rPr>
        <w:t>.</w:t>
      </w:r>
    </w:p>
    <w:p w14:paraId="19ACCAE2" w14:textId="77777777" w:rsidR="002D1163" w:rsidRPr="00A90819" w:rsidRDefault="002D1163" w:rsidP="00F616C6">
      <w:pPr>
        <w:spacing w:line="288" w:lineRule="auto"/>
        <w:contextualSpacing/>
        <w:rPr>
          <w:rFonts w:ascii="Calibri" w:eastAsia="Times New Roman" w:hAnsi="Calibri" w:cs="Calibri"/>
          <w:sz w:val="20"/>
          <w:szCs w:val="20"/>
        </w:rPr>
      </w:pPr>
    </w:p>
    <w:p w14:paraId="741CB214" w14:textId="77777777" w:rsidR="002D1163" w:rsidRPr="00A90819" w:rsidRDefault="002D1163" w:rsidP="00F616C6">
      <w:pPr>
        <w:spacing w:line="288" w:lineRule="auto"/>
        <w:contextualSpacing/>
        <w:rPr>
          <w:rFonts w:ascii="Calibri" w:hAnsi="Calibri" w:cs="Calibri"/>
          <w:b/>
          <w:bCs/>
          <w:sz w:val="20"/>
          <w:szCs w:val="20"/>
        </w:rPr>
      </w:pPr>
    </w:p>
    <w:sectPr w:rsidR="002D1163" w:rsidRPr="00A908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30F29"/>
    <w:multiLevelType w:val="hybridMultilevel"/>
    <w:tmpl w:val="E81069D8"/>
    <w:lvl w:ilvl="0" w:tplc="8C669134">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1296864"/>
    <w:multiLevelType w:val="hybridMultilevel"/>
    <w:tmpl w:val="0ADAA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EE37525"/>
    <w:multiLevelType w:val="hybridMultilevel"/>
    <w:tmpl w:val="EC228E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906722018">
    <w:abstractNumId w:val="2"/>
  </w:num>
  <w:num w:numId="2" w16cid:durableId="1928222919">
    <w:abstractNumId w:val="1"/>
  </w:num>
  <w:num w:numId="3" w16cid:durableId="80118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F6"/>
    <w:rsid w:val="000176DE"/>
    <w:rsid w:val="00023DB8"/>
    <w:rsid w:val="000A34B1"/>
    <w:rsid w:val="001E7CE3"/>
    <w:rsid w:val="001F6162"/>
    <w:rsid w:val="00240395"/>
    <w:rsid w:val="002478FE"/>
    <w:rsid w:val="00297651"/>
    <w:rsid w:val="002C1B19"/>
    <w:rsid w:val="002D1163"/>
    <w:rsid w:val="00315CE9"/>
    <w:rsid w:val="003616F6"/>
    <w:rsid w:val="0038205A"/>
    <w:rsid w:val="003D1E3C"/>
    <w:rsid w:val="0044024D"/>
    <w:rsid w:val="004869F2"/>
    <w:rsid w:val="00506349"/>
    <w:rsid w:val="00555509"/>
    <w:rsid w:val="005F2230"/>
    <w:rsid w:val="006100B9"/>
    <w:rsid w:val="00626010"/>
    <w:rsid w:val="00634F94"/>
    <w:rsid w:val="006370E6"/>
    <w:rsid w:val="00647258"/>
    <w:rsid w:val="00676861"/>
    <w:rsid w:val="00682103"/>
    <w:rsid w:val="00735AA3"/>
    <w:rsid w:val="007A3E28"/>
    <w:rsid w:val="007C7B66"/>
    <w:rsid w:val="007D1256"/>
    <w:rsid w:val="007D2563"/>
    <w:rsid w:val="00824CA5"/>
    <w:rsid w:val="00831060"/>
    <w:rsid w:val="008335B1"/>
    <w:rsid w:val="0084774C"/>
    <w:rsid w:val="008737A1"/>
    <w:rsid w:val="00887D7C"/>
    <w:rsid w:val="008C0960"/>
    <w:rsid w:val="009519AD"/>
    <w:rsid w:val="009E4D1A"/>
    <w:rsid w:val="00A740C7"/>
    <w:rsid w:val="00A90819"/>
    <w:rsid w:val="00AA6D38"/>
    <w:rsid w:val="00AB47C0"/>
    <w:rsid w:val="00B13C8C"/>
    <w:rsid w:val="00B27D77"/>
    <w:rsid w:val="00BD702C"/>
    <w:rsid w:val="00C22EBF"/>
    <w:rsid w:val="00CA5CE6"/>
    <w:rsid w:val="00CB32B1"/>
    <w:rsid w:val="00D02146"/>
    <w:rsid w:val="00D855ED"/>
    <w:rsid w:val="00D92F33"/>
    <w:rsid w:val="00DA6199"/>
    <w:rsid w:val="00E1798A"/>
    <w:rsid w:val="00E71B63"/>
    <w:rsid w:val="00EA502A"/>
    <w:rsid w:val="00F0567D"/>
    <w:rsid w:val="00F43AB0"/>
    <w:rsid w:val="00F616C6"/>
    <w:rsid w:val="00F72C3B"/>
    <w:rsid w:val="00FC45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07C9"/>
  <w15:chartTrackingRefBased/>
  <w15:docId w15:val="{DF85CE53-4D7F-44FF-8921-2B87C136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616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616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616F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616F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616F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616F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616F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616F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616F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616F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616F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616F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616F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616F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616F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616F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616F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616F6"/>
    <w:rPr>
      <w:rFonts w:eastAsiaTheme="majorEastAsia" w:cstheme="majorBidi"/>
      <w:color w:val="272727" w:themeColor="text1" w:themeTint="D8"/>
    </w:rPr>
  </w:style>
  <w:style w:type="paragraph" w:styleId="Nzev">
    <w:name w:val="Title"/>
    <w:basedOn w:val="Normln"/>
    <w:next w:val="Normln"/>
    <w:link w:val="NzevChar"/>
    <w:uiPriority w:val="10"/>
    <w:qFormat/>
    <w:rsid w:val="00361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616F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616F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616F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616F6"/>
    <w:pPr>
      <w:spacing w:before="160"/>
      <w:jc w:val="center"/>
    </w:pPr>
    <w:rPr>
      <w:i/>
      <w:iCs/>
      <w:color w:val="404040" w:themeColor="text1" w:themeTint="BF"/>
    </w:rPr>
  </w:style>
  <w:style w:type="character" w:customStyle="1" w:styleId="CittChar">
    <w:name w:val="Citát Char"/>
    <w:basedOn w:val="Standardnpsmoodstavce"/>
    <w:link w:val="Citt"/>
    <w:uiPriority w:val="29"/>
    <w:rsid w:val="003616F6"/>
    <w:rPr>
      <w:i/>
      <w:iCs/>
      <w:color w:val="404040" w:themeColor="text1" w:themeTint="BF"/>
    </w:rPr>
  </w:style>
  <w:style w:type="paragraph" w:styleId="Odstavecseseznamem">
    <w:name w:val="List Paragraph"/>
    <w:basedOn w:val="Normln"/>
    <w:uiPriority w:val="34"/>
    <w:qFormat/>
    <w:rsid w:val="003616F6"/>
    <w:pPr>
      <w:ind w:left="720"/>
      <w:contextualSpacing/>
    </w:pPr>
  </w:style>
  <w:style w:type="character" w:styleId="Zdraznnintenzivn">
    <w:name w:val="Intense Emphasis"/>
    <w:basedOn w:val="Standardnpsmoodstavce"/>
    <w:uiPriority w:val="21"/>
    <w:qFormat/>
    <w:rsid w:val="003616F6"/>
    <w:rPr>
      <w:i/>
      <w:iCs/>
      <w:color w:val="0F4761" w:themeColor="accent1" w:themeShade="BF"/>
    </w:rPr>
  </w:style>
  <w:style w:type="paragraph" w:styleId="Vrazncitt">
    <w:name w:val="Intense Quote"/>
    <w:basedOn w:val="Normln"/>
    <w:next w:val="Normln"/>
    <w:link w:val="VrazncittChar"/>
    <w:uiPriority w:val="30"/>
    <w:qFormat/>
    <w:rsid w:val="00361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616F6"/>
    <w:rPr>
      <w:i/>
      <w:iCs/>
      <w:color w:val="0F4761" w:themeColor="accent1" w:themeShade="BF"/>
    </w:rPr>
  </w:style>
  <w:style w:type="character" w:styleId="Odkazintenzivn">
    <w:name w:val="Intense Reference"/>
    <w:basedOn w:val="Standardnpsmoodstavce"/>
    <w:uiPriority w:val="32"/>
    <w:qFormat/>
    <w:rsid w:val="003616F6"/>
    <w:rPr>
      <w:b/>
      <w:bCs/>
      <w:smallCaps/>
      <w:color w:val="0F4761" w:themeColor="accent1" w:themeShade="BF"/>
      <w:spacing w:val="5"/>
    </w:rPr>
  </w:style>
  <w:style w:type="character" w:styleId="Hypertextovodkaz">
    <w:name w:val="Hyperlink"/>
    <w:uiPriority w:val="99"/>
    <w:unhideWhenUsed/>
    <w:rsid w:val="002D1163"/>
    <w:rPr>
      <w:color w:val="0000FF"/>
      <w:u w:val="single"/>
    </w:rPr>
  </w:style>
  <w:style w:type="character" w:customStyle="1" w:styleId="Hyperlink0">
    <w:name w:val="Hyperlink.0"/>
    <w:basedOn w:val="Standardnpsmoodstavce"/>
    <w:qFormat/>
    <w:rsid w:val="002D1163"/>
    <w:rPr>
      <w:rFonts w:ascii="Tahoma" w:eastAsia="Tahoma" w:hAnsi="Tahoma" w:cs="Tahoma"/>
      <w:b/>
      <w:bCs/>
      <w:color w:val="0000FF"/>
      <w:sz w:val="20"/>
      <w:szCs w:val="20"/>
      <w:u w:val="single" w:color="0000FF"/>
    </w:rPr>
  </w:style>
  <w:style w:type="character" w:customStyle="1" w:styleId="dn">
    <w:name w:val="Žádný"/>
    <w:qFormat/>
    <w:rsid w:val="002D1163"/>
  </w:style>
  <w:style w:type="paragraph" w:customStyle="1" w:styleId="xmsonormal">
    <w:name w:val="x_msonormal"/>
    <w:basedOn w:val="Normln"/>
    <w:rsid w:val="002D1163"/>
    <w:pPr>
      <w:spacing w:after="0" w:line="240" w:lineRule="auto"/>
    </w:pPr>
    <w:rPr>
      <w:rFonts w:ascii="Calibri" w:hAnsi="Calibri" w:cs="Calibri"/>
      <w:kern w:val="0"/>
      <w:sz w:val="22"/>
      <w:szCs w:val="22"/>
      <w:lang w:eastAsia="cs-CZ"/>
      <w14:ligatures w14:val="none"/>
    </w:rPr>
  </w:style>
  <w:style w:type="character" w:styleId="Nevyeenzmnka">
    <w:name w:val="Unresolved Mention"/>
    <w:basedOn w:val="Standardnpsmoodstavce"/>
    <w:uiPriority w:val="99"/>
    <w:semiHidden/>
    <w:unhideWhenUsed/>
    <w:rsid w:val="00315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82175">
      <w:bodyDiv w:val="1"/>
      <w:marLeft w:val="0"/>
      <w:marRight w:val="0"/>
      <w:marTop w:val="0"/>
      <w:marBottom w:val="0"/>
      <w:divBdr>
        <w:top w:val="none" w:sz="0" w:space="0" w:color="auto"/>
        <w:left w:val="none" w:sz="0" w:space="0" w:color="auto"/>
        <w:bottom w:val="none" w:sz="0" w:space="0" w:color="auto"/>
        <w:right w:val="none" w:sz="0" w:space="0" w:color="auto"/>
      </w:divBdr>
    </w:div>
    <w:div w:id="425268364">
      <w:bodyDiv w:val="1"/>
      <w:marLeft w:val="0"/>
      <w:marRight w:val="0"/>
      <w:marTop w:val="0"/>
      <w:marBottom w:val="0"/>
      <w:divBdr>
        <w:top w:val="none" w:sz="0" w:space="0" w:color="auto"/>
        <w:left w:val="none" w:sz="0" w:space="0" w:color="auto"/>
        <w:bottom w:val="none" w:sz="0" w:space="0" w:color="auto"/>
        <w:right w:val="none" w:sz="0" w:space="0" w:color="auto"/>
      </w:divBdr>
      <w:divsChild>
        <w:div w:id="1088308406">
          <w:marLeft w:val="0"/>
          <w:marRight w:val="0"/>
          <w:marTop w:val="0"/>
          <w:marBottom w:val="0"/>
          <w:divBdr>
            <w:top w:val="none" w:sz="0" w:space="0" w:color="auto"/>
            <w:left w:val="none" w:sz="0" w:space="0" w:color="auto"/>
            <w:bottom w:val="none" w:sz="0" w:space="0" w:color="auto"/>
            <w:right w:val="none" w:sz="0" w:space="0" w:color="auto"/>
          </w:divBdr>
        </w:div>
      </w:divsChild>
    </w:div>
    <w:div w:id="504133219">
      <w:bodyDiv w:val="1"/>
      <w:marLeft w:val="0"/>
      <w:marRight w:val="0"/>
      <w:marTop w:val="0"/>
      <w:marBottom w:val="0"/>
      <w:divBdr>
        <w:top w:val="none" w:sz="0" w:space="0" w:color="auto"/>
        <w:left w:val="none" w:sz="0" w:space="0" w:color="auto"/>
        <w:bottom w:val="none" w:sz="0" w:space="0" w:color="auto"/>
        <w:right w:val="none" w:sz="0" w:space="0" w:color="auto"/>
      </w:divBdr>
    </w:div>
    <w:div w:id="663439830">
      <w:bodyDiv w:val="1"/>
      <w:marLeft w:val="0"/>
      <w:marRight w:val="0"/>
      <w:marTop w:val="0"/>
      <w:marBottom w:val="0"/>
      <w:divBdr>
        <w:top w:val="none" w:sz="0" w:space="0" w:color="auto"/>
        <w:left w:val="none" w:sz="0" w:space="0" w:color="auto"/>
        <w:bottom w:val="none" w:sz="0" w:space="0" w:color="auto"/>
        <w:right w:val="none" w:sz="0" w:space="0" w:color="auto"/>
      </w:divBdr>
    </w:div>
    <w:div w:id="881475815">
      <w:bodyDiv w:val="1"/>
      <w:marLeft w:val="0"/>
      <w:marRight w:val="0"/>
      <w:marTop w:val="0"/>
      <w:marBottom w:val="0"/>
      <w:divBdr>
        <w:top w:val="none" w:sz="0" w:space="0" w:color="auto"/>
        <w:left w:val="none" w:sz="0" w:space="0" w:color="auto"/>
        <w:bottom w:val="none" w:sz="0" w:space="0" w:color="auto"/>
        <w:right w:val="none" w:sz="0" w:space="0" w:color="auto"/>
      </w:divBdr>
    </w:div>
    <w:div w:id="1074011634">
      <w:bodyDiv w:val="1"/>
      <w:marLeft w:val="0"/>
      <w:marRight w:val="0"/>
      <w:marTop w:val="0"/>
      <w:marBottom w:val="0"/>
      <w:divBdr>
        <w:top w:val="none" w:sz="0" w:space="0" w:color="auto"/>
        <w:left w:val="none" w:sz="0" w:space="0" w:color="auto"/>
        <w:bottom w:val="none" w:sz="0" w:space="0" w:color="auto"/>
        <w:right w:val="none" w:sz="0" w:space="0" w:color="auto"/>
      </w:divBdr>
    </w:div>
    <w:div w:id="1405687010">
      <w:bodyDiv w:val="1"/>
      <w:marLeft w:val="0"/>
      <w:marRight w:val="0"/>
      <w:marTop w:val="0"/>
      <w:marBottom w:val="0"/>
      <w:divBdr>
        <w:top w:val="none" w:sz="0" w:space="0" w:color="auto"/>
        <w:left w:val="none" w:sz="0" w:space="0" w:color="auto"/>
        <w:bottom w:val="none" w:sz="0" w:space="0" w:color="auto"/>
        <w:right w:val="none" w:sz="0" w:space="0" w:color="auto"/>
      </w:divBdr>
    </w:div>
    <w:div w:id="1535265853">
      <w:bodyDiv w:val="1"/>
      <w:marLeft w:val="0"/>
      <w:marRight w:val="0"/>
      <w:marTop w:val="0"/>
      <w:marBottom w:val="0"/>
      <w:divBdr>
        <w:top w:val="none" w:sz="0" w:space="0" w:color="auto"/>
        <w:left w:val="none" w:sz="0" w:space="0" w:color="auto"/>
        <w:bottom w:val="none" w:sz="0" w:space="0" w:color="auto"/>
        <w:right w:val="none" w:sz="0" w:space="0" w:color="auto"/>
      </w:divBdr>
      <w:divsChild>
        <w:div w:id="328674646">
          <w:marLeft w:val="0"/>
          <w:marRight w:val="0"/>
          <w:marTop w:val="0"/>
          <w:marBottom w:val="0"/>
          <w:divBdr>
            <w:top w:val="none" w:sz="0" w:space="0" w:color="auto"/>
            <w:left w:val="none" w:sz="0" w:space="0" w:color="auto"/>
            <w:bottom w:val="none" w:sz="0" w:space="0" w:color="auto"/>
            <w:right w:val="none" w:sz="0" w:space="0" w:color="auto"/>
          </w:divBdr>
        </w:div>
      </w:divsChild>
    </w:div>
    <w:div w:id="1696155105">
      <w:bodyDiv w:val="1"/>
      <w:marLeft w:val="0"/>
      <w:marRight w:val="0"/>
      <w:marTop w:val="0"/>
      <w:marBottom w:val="0"/>
      <w:divBdr>
        <w:top w:val="none" w:sz="0" w:space="0" w:color="auto"/>
        <w:left w:val="none" w:sz="0" w:space="0" w:color="auto"/>
        <w:bottom w:val="none" w:sz="0" w:space="0" w:color="auto"/>
        <w:right w:val="none" w:sz="0" w:space="0" w:color="auto"/>
      </w:divBdr>
      <w:divsChild>
        <w:div w:id="435759596">
          <w:marLeft w:val="0"/>
          <w:marRight w:val="0"/>
          <w:marTop w:val="0"/>
          <w:marBottom w:val="0"/>
          <w:divBdr>
            <w:top w:val="none" w:sz="0" w:space="0" w:color="auto"/>
            <w:left w:val="none" w:sz="0" w:space="0" w:color="auto"/>
            <w:bottom w:val="none" w:sz="0" w:space="0" w:color="auto"/>
            <w:right w:val="none" w:sz="0" w:space="0" w:color="auto"/>
          </w:divBdr>
        </w:div>
      </w:divsChild>
    </w:div>
    <w:div w:id="1876964022">
      <w:bodyDiv w:val="1"/>
      <w:marLeft w:val="0"/>
      <w:marRight w:val="0"/>
      <w:marTop w:val="0"/>
      <w:marBottom w:val="0"/>
      <w:divBdr>
        <w:top w:val="none" w:sz="0" w:space="0" w:color="auto"/>
        <w:left w:val="none" w:sz="0" w:space="0" w:color="auto"/>
        <w:bottom w:val="none" w:sz="0" w:space="0" w:color="auto"/>
        <w:right w:val="none" w:sz="0" w:space="0" w:color="auto"/>
      </w:divBdr>
      <w:divsChild>
        <w:div w:id="862592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karasova@albatrosmedi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BATROSMEDIA.CZ/TITULY/96718607/ZACHRANIS-LI-JEDINEH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ndisc.cz/" TargetMode="External"/><Relationship Id="rId5" Type="http://schemas.openxmlformats.org/officeDocument/2006/relationships/image" Target="media/image1.jpeg"/><Relationship Id="rId10" Type="http://schemas.openxmlformats.org/officeDocument/2006/relationships/hyperlink" Target="http://www.enbook.cz/" TargetMode="External"/><Relationship Id="rId4" Type="http://schemas.openxmlformats.org/officeDocument/2006/relationships/webSettings" Target="webSettings.xml"/><Relationship Id="rId9" Type="http://schemas.openxmlformats.org/officeDocument/2006/relationships/hyperlink" Target="https://www.albatrosmedi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1208</Words>
  <Characters>7130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Karasová Eva</dc:creator>
  <cp:keywords/>
  <dc:description/>
  <cp:lastModifiedBy>Karasová Eva</cp:lastModifiedBy>
  <cp:revision>7</cp:revision>
  <dcterms:created xsi:type="dcterms:W3CDTF">2025-04-14T11:59:00Z</dcterms:created>
  <dcterms:modified xsi:type="dcterms:W3CDTF">2025-04-28T08:18:00Z</dcterms:modified>
</cp:coreProperties>
</file>